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D4814" w14:textId="77777777" w:rsidR="00FD35D8" w:rsidRPr="001052B3" w:rsidRDefault="00FD35D8">
      <w:pPr>
        <w:pStyle w:val="NormalWeb"/>
        <w:spacing w:beforeAutospacing="0" w:afterAutospacing="0"/>
        <w:jc w:val="center"/>
        <w:rPr>
          <w:rFonts w:eastAsia="Helvetica Neue"/>
          <w:b/>
          <w:lang w:bidi="ar"/>
        </w:rPr>
      </w:pPr>
    </w:p>
    <w:p w14:paraId="05F9CCD5" w14:textId="77777777" w:rsidR="00FD35D8" w:rsidRPr="001052B3" w:rsidRDefault="00FD35D8">
      <w:pPr>
        <w:pStyle w:val="NormalWeb"/>
        <w:spacing w:beforeAutospacing="0" w:afterAutospacing="0"/>
        <w:jc w:val="center"/>
        <w:rPr>
          <w:rFonts w:eastAsia="Helvetica Neue"/>
          <w:b/>
          <w:lang w:bidi="ar"/>
        </w:rPr>
      </w:pPr>
    </w:p>
    <w:p w14:paraId="5161A638" w14:textId="250BD7CF" w:rsidR="00FD35D8" w:rsidRPr="001052B3" w:rsidRDefault="008D481D" w:rsidP="001052B3">
      <w:pPr>
        <w:pStyle w:val="NormalWeb"/>
        <w:adjustRightInd w:val="0"/>
        <w:spacing w:before="16" w:beforeAutospacing="0" w:after="16" w:afterAutospacing="0"/>
        <w:mirrorIndents/>
        <w:jc w:val="center"/>
        <w:rPr>
          <w:rFonts w:eastAsia="Helvetica Neue"/>
          <w:b/>
          <w:lang w:bidi="ar"/>
        </w:rPr>
      </w:pPr>
      <w:r w:rsidRPr="001052B3">
        <w:rPr>
          <w:rFonts w:eastAsia="Helvetica Neue"/>
          <w:b/>
          <w:lang w:bidi="ar"/>
        </w:rPr>
        <w:t xml:space="preserve">Meningitis outbreaks in northern </w:t>
      </w:r>
      <w:r w:rsidR="00561145" w:rsidRPr="001052B3">
        <w:rPr>
          <w:rFonts w:eastAsia="Helvetica Neue"/>
          <w:b/>
          <w:lang w:bidi="ar"/>
        </w:rPr>
        <w:t>Nigeria</w:t>
      </w:r>
      <w:r w:rsidRPr="001052B3">
        <w:rPr>
          <w:rFonts w:eastAsia="Helvetica Neue"/>
          <w:b/>
          <w:lang w:bidi="ar"/>
        </w:rPr>
        <w:t>: a public health crisis</w:t>
      </w:r>
    </w:p>
    <w:p w14:paraId="07A62C21" w14:textId="77777777" w:rsidR="001052B3" w:rsidRPr="001052B3" w:rsidRDefault="001052B3" w:rsidP="001052B3">
      <w:pPr>
        <w:jc w:val="center"/>
        <w:rPr>
          <w:rFonts w:ascii="Times New Roman" w:hAnsi="Times New Roman" w:cs="Times New Roman"/>
          <w:sz w:val="24"/>
          <w:szCs w:val="24"/>
        </w:rPr>
      </w:pPr>
    </w:p>
    <w:p w14:paraId="15FC8B2A" w14:textId="793ABE2A" w:rsidR="001052B3" w:rsidRPr="001052B3" w:rsidRDefault="008D481D" w:rsidP="001052B3">
      <w:pPr>
        <w:jc w:val="center"/>
        <w:rPr>
          <w:rFonts w:ascii="Times New Roman" w:hAnsi="Times New Roman" w:cs="Times New Roman"/>
          <w:sz w:val="24"/>
          <w:szCs w:val="24"/>
        </w:rPr>
      </w:pPr>
      <w:r w:rsidRPr="001052B3">
        <w:rPr>
          <w:rFonts w:ascii="Times New Roman" w:hAnsi="Times New Roman" w:cs="Times New Roman"/>
          <w:b/>
          <w:bCs/>
          <w:sz w:val="24"/>
          <w:szCs w:val="24"/>
        </w:rPr>
        <w:t>Fashanu Happiness Omofa</w:t>
      </w:r>
      <w:r w:rsidR="001052B3" w:rsidRPr="001052B3">
        <w:rPr>
          <w:rFonts w:ascii="Times New Roman" w:hAnsi="Times New Roman" w:cs="Times New Roman"/>
          <w:b/>
          <w:bCs/>
          <w:sz w:val="24"/>
          <w:szCs w:val="24"/>
          <w:vertAlign w:val="superscript"/>
        </w:rPr>
        <w:t>1</w:t>
      </w:r>
      <w:r w:rsidR="001052B3" w:rsidRPr="001052B3">
        <w:rPr>
          <w:rFonts w:ascii="Times New Roman" w:hAnsi="Times New Roman" w:cs="Times New Roman"/>
          <w:b/>
          <w:bCs/>
          <w:sz w:val="24"/>
          <w:szCs w:val="24"/>
        </w:rPr>
        <w:t>, Ghassan Salibi</w:t>
      </w:r>
      <w:r w:rsidR="001052B3" w:rsidRPr="001052B3">
        <w:rPr>
          <w:rFonts w:ascii="Times New Roman" w:hAnsi="Times New Roman" w:cs="Times New Roman"/>
          <w:b/>
          <w:bCs/>
          <w:sz w:val="24"/>
          <w:szCs w:val="24"/>
          <w:vertAlign w:val="superscript"/>
        </w:rPr>
        <w:t>2</w:t>
      </w:r>
      <w:r w:rsidR="001052B3" w:rsidRPr="001052B3">
        <w:rPr>
          <w:rFonts w:ascii="Times New Roman" w:hAnsi="Times New Roman" w:cs="Times New Roman"/>
          <w:b/>
          <w:bCs/>
          <w:sz w:val="24"/>
          <w:szCs w:val="24"/>
        </w:rPr>
        <w:t>, Nikolaos Tzenios</w:t>
      </w:r>
      <w:r w:rsidR="001052B3" w:rsidRPr="001052B3">
        <w:rPr>
          <w:rFonts w:ascii="Times New Roman" w:hAnsi="Times New Roman" w:cs="Times New Roman"/>
          <w:b/>
          <w:bCs/>
          <w:sz w:val="24"/>
          <w:szCs w:val="24"/>
          <w:vertAlign w:val="superscript"/>
        </w:rPr>
        <w:t>3</w:t>
      </w:r>
    </w:p>
    <w:p w14:paraId="147377F8" w14:textId="77777777" w:rsidR="001052B3" w:rsidRPr="001052B3" w:rsidRDefault="001052B3" w:rsidP="001052B3">
      <w:pPr>
        <w:pStyle w:val="Title2"/>
        <w:spacing w:line="240" w:lineRule="auto"/>
        <w:rPr>
          <w:rFonts w:ascii="Times New Roman" w:hAnsi="Times New Roman" w:cs="Times New Roman"/>
        </w:rPr>
      </w:pPr>
      <w:r w:rsidRPr="001052B3">
        <w:rPr>
          <w:rFonts w:ascii="Times New Roman" w:hAnsi="Times New Roman" w:cs="Times New Roman"/>
          <w:vertAlign w:val="superscript"/>
        </w:rPr>
        <w:t xml:space="preserve">1 </w:t>
      </w:r>
      <w:r w:rsidRPr="001052B3">
        <w:rPr>
          <w:rFonts w:ascii="Times New Roman" w:hAnsi="Times New Roman" w:cs="Times New Roman"/>
        </w:rPr>
        <w:t>Kursk State</w:t>
      </w:r>
      <w:r w:rsidRPr="001052B3">
        <w:rPr>
          <w:rFonts w:ascii="Times New Roman" w:hAnsi="Times New Roman" w:cs="Times New Roman"/>
          <w:vertAlign w:val="superscript"/>
        </w:rPr>
        <w:t xml:space="preserve"> </w:t>
      </w:r>
      <w:r w:rsidRPr="001052B3">
        <w:rPr>
          <w:rFonts w:ascii="Times New Roman" w:hAnsi="Times New Roman" w:cs="Times New Roman"/>
        </w:rPr>
        <w:t>Medical. University</w:t>
      </w:r>
    </w:p>
    <w:p w14:paraId="2CCE10EE" w14:textId="77777777" w:rsidR="001052B3" w:rsidRPr="001052B3" w:rsidRDefault="001052B3" w:rsidP="001052B3">
      <w:pPr>
        <w:pStyle w:val="Title2"/>
        <w:spacing w:line="240" w:lineRule="auto"/>
        <w:rPr>
          <w:rFonts w:ascii="Times New Roman" w:hAnsi="Times New Roman" w:cs="Times New Roman"/>
        </w:rPr>
      </w:pPr>
      <w:r w:rsidRPr="001052B3">
        <w:rPr>
          <w:rFonts w:ascii="Times New Roman" w:hAnsi="Times New Roman" w:cs="Times New Roman"/>
          <w:vertAlign w:val="superscript"/>
        </w:rPr>
        <w:t xml:space="preserve">123 </w:t>
      </w:r>
      <w:r w:rsidRPr="001052B3">
        <w:rPr>
          <w:rFonts w:ascii="Times New Roman" w:hAnsi="Times New Roman" w:cs="Times New Roman"/>
        </w:rPr>
        <w:t>Charisma University</w:t>
      </w:r>
    </w:p>
    <w:p w14:paraId="756A5C16" w14:textId="7BE0E880" w:rsidR="00FD35D8" w:rsidRPr="00561145" w:rsidRDefault="001052B3" w:rsidP="00561145">
      <w:pPr>
        <w:adjustRightInd w:val="0"/>
        <w:spacing w:before="16" w:after="16"/>
        <w:mirrorIndents/>
        <w:jc w:val="center"/>
        <w:rPr>
          <w:rFonts w:ascii="Times New Roman" w:hAnsi="Times New Roman" w:cs="Times New Roman"/>
          <w:sz w:val="24"/>
          <w:szCs w:val="24"/>
        </w:rPr>
      </w:pPr>
      <w:r w:rsidRPr="001052B3">
        <w:rPr>
          <w:rFonts w:ascii="Times New Roman" w:hAnsi="Times New Roman" w:cs="Times New Roman"/>
          <w:b/>
          <w:bCs/>
          <w:sz w:val="24"/>
          <w:szCs w:val="24"/>
        </w:rPr>
        <w:t>Abstract</w:t>
      </w:r>
    </w:p>
    <w:p w14:paraId="281C6565" w14:textId="458C4550" w:rsidR="00561145" w:rsidRPr="00561145" w:rsidRDefault="00561145" w:rsidP="00561145">
      <w:pPr>
        <w:spacing w:before="100" w:beforeAutospacing="1" w:after="100" w:afterAutospacing="1"/>
        <w:outlineLvl w:val="3"/>
        <w:rPr>
          <w:rFonts w:ascii="Times New Roman" w:eastAsia="Times New Roman" w:hAnsi="Times New Roman" w:cs="Times New Roman"/>
          <w:b/>
          <w:bCs/>
          <w:sz w:val="24"/>
          <w:szCs w:val="24"/>
          <w:lang w:val="en-CA" w:eastAsia="en-US"/>
        </w:rPr>
      </w:pPr>
      <w:r w:rsidRPr="00561145">
        <w:rPr>
          <w:rFonts w:ascii="Times New Roman" w:eastAsia="Times New Roman" w:hAnsi="Times New Roman" w:cs="Times New Roman"/>
          <w:b/>
          <w:bCs/>
          <w:sz w:val="24"/>
          <w:szCs w:val="24"/>
          <w:lang w:val="en-CA" w:eastAsia="en-US"/>
        </w:rPr>
        <w:t>Background</w:t>
      </w:r>
      <w:r>
        <w:rPr>
          <w:rFonts w:ascii="Times New Roman" w:eastAsia="Times New Roman" w:hAnsi="Times New Roman" w:cs="Times New Roman"/>
          <w:b/>
          <w:bCs/>
          <w:sz w:val="24"/>
          <w:szCs w:val="24"/>
          <w:lang w:val="en-CA" w:eastAsia="en-US"/>
        </w:rPr>
        <w:t xml:space="preserve">: </w:t>
      </w:r>
      <w:r w:rsidRPr="00561145">
        <w:rPr>
          <w:rFonts w:ascii="Times New Roman" w:eastAsia="Times New Roman" w:hAnsi="Times New Roman" w:cs="Times New Roman"/>
          <w:sz w:val="24"/>
          <w:szCs w:val="24"/>
          <w:lang w:val="en-CA" w:eastAsia="en-US"/>
        </w:rPr>
        <w:t>Education is a fundamental right, yet millions of children, particularly orphans and those from low socioeconomic backgrounds, lack access to quality education. These children face systemic challenges such as financial constraints, social stigma, and inadequate educational infrastructure. The resulting educational disparity perpetuates poverty and limits social mobility, underscoring the need for targeted interventions.</w:t>
      </w:r>
    </w:p>
    <w:p w14:paraId="67A7B915" w14:textId="28CFEC40" w:rsidR="00561145" w:rsidRPr="00561145" w:rsidRDefault="00561145" w:rsidP="00561145">
      <w:pPr>
        <w:spacing w:before="100" w:beforeAutospacing="1" w:after="100" w:afterAutospacing="1"/>
        <w:outlineLvl w:val="3"/>
        <w:rPr>
          <w:rFonts w:ascii="Times New Roman" w:eastAsia="Times New Roman" w:hAnsi="Times New Roman" w:cs="Times New Roman"/>
          <w:b/>
          <w:bCs/>
          <w:sz w:val="24"/>
          <w:szCs w:val="24"/>
          <w:lang w:val="en-CA" w:eastAsia="en-US"/>
        </w:rPr>
      </w:pPr>
      <w:r w:rsidRPr="00561145">
        <w:rPr>
          <w:rFonts w:ascii="Times New Roman" w:eastAsia="Times New Roman" w:hAnsi="Times New Roman" w:cs="Times New Roman"/>
          <w:b/>
          <w:bCs/>
          <w:sz w:val="24"/>
          <w:szCs w:val="24"/>
          <w:lang w:val="en-CA" w:eastAsia="en-US"/>
        </w:rPr>
        <w:t>Methods and Materials</w:t>
      </w:r>
      <w:r>
        <w:rPr>
          <w:rFonts w:ascii="Times New Roman" w:eastAsia="Times New Roman" w:hAnsi="Times New Roman" w:cs="Times New Roman"/>
          <w:b/>
          <w:bCs/>
          <w:sz w:val="24"/>
          <w:szCs w:val="24"/>
          <w:lang w:val="en-CA" w:eastAsia="en-US"/>
        </w:rPr>
        <w:t xml:space="preserve">: </w:t>
      </w:r>
      <w:r w:rsidRPr="00561145">
        <w:rPr>
          <w:rFonts w:ascii="Times New Roman" w:eastAsia="Times New Roman" w:hAnsi="Times New Roman" w:cs="Times New Roman"/>
          <w:sz w:val="24"/>
          <w:szCs w:val="24"/>
          <w:lang w:val="en-CA" w:eastAsia="en-US"/>
        </w:rPr>
        <w:t>This project employed a mixed-methods approach, combining quantitative data analysis with qualitative insights. Field surveys, interviews, and collaborations with NGOs were conducted to assess the barriers to education for marginalized children. Secondary data from UNESCO, UNICEF, and other reputable sources were analyzed to identify best practices and evaluate policy frameworks. Key actions included community workshops, distribution of educational resources, and partnerships with local organizations.</w:t>
      </w:r>
    </w:p>
    <w:p w14:paraId="0F2FD8B2" w14:textId="659EADDB" w:rsidR="00561145" w:rsidRPr="00561145" w:rsidRDefault="00561145" w:rsidP="00561145">
      <w:pPr>
        <w:spacing w:before="100" w:beforeAutospacing="1" w:after="100" w:afterAutospacing="1"/>
        <w:outlineLvl w:val="3"/>
        <w:rPr>
          <w:rFonts w:ascii="Times New Roman" w:eastAsia="Times New Roman" w:hAnsi="Times New Roman" w:cs="Times New Roman"/>
          <w:b/>
          <w:bCs/>
          <w:sz w:val="24"/>
          <w:szCs w:val="24"/>
          <w:lang w:val="en-CA" w:eastAsia="en-US"/>
        </w:rPr>
      </w:pPr>
      <w:r w:rsidRPr="00561145">
        <w:rPr>
          <w:rFonts w:ascii="Times New Roman" w:eastAsia="Times New Roman" w:hAnsi="Times New Roman" w:cs="Times New Roman"/>
          <w:b/>
          <w:bCs/>
          <w:sz w:val="24"/>
          <w:szCs w:val="24"/>
          <w:lang w:val="en-CA" w:eastAsia="en-US"/>
        </w:rPr>
        <w:t>Results</w:t>
      </w:r>
      <w:r>
        <w:rPr>
          <w:rFonts w:ascii="Times New Roman" w:eastAsia="Times New Roman" w:hAnsi="Times New Roman" w:cs="Times New Roman"/>
          <w:b/>
          <w:bCs/>
          <w:sz w:val="24"/>
          <w:szCs w:val="24"/>
          <w:lang w:val="en-CA" w:eastAsia="en-US"/>
        </w:rPr>
        <w:t xml:space="preserve">: </w:t>
      </w:r>
      <w:r w:rsidRPr="00561145">
        <w:rPr>
          <w:rFonts w:ascii="Times New Roman" w:eastAsia="Times New Roman" w:hAnsi="Times New Roman" w:cs="Times New Roman"/>
          <w:sz w:val="24"/>
          <w:szCs w:val="24"/>
          <w:lang w:val="en-CA" w:eastAsia="en-US"/>
        </w:rPr>
        <w:t xml:space="preserve">The project positively impacted over 900 children, increasing school </w:t>
      </w:r>
      <w:proofErr w:type="gramStart"/>
      <w:r w:rsidRPr="00561145">
        <w:rPr>
          <w:rFonts w:ascii="Times New Roman" w:eastAsia="Times New Roman" w:hAnsi="Times New Roman" w:cs="Times New Roman"/>
          <w:sz w:val="24"/>
          <w:szCs w:val="24"/>
          <w:lang w:val="en-CA" w:eastAsia="en-US"/>
        </w:rPr>
        <w:t>enrollment</w:t>
      </w:r>
      <w:proofErr w:type="gramEnd"/>
      <w:r w:rsidRPr="00561145">
        <w:rPr>
          <w:rFonts w:ascii="Times New Roman" w:eastAsia="Times New Roman" w:hAnsi="Times New Roman" w:cs="Times New Roman"/>
          <w:sz w:val="24"/>
          <w:szCs w:val="24"/>
          <w:lang w:val="en-CA" w:eastAsia="en-US"/>
        </w:rPr>
        <w:t xml:space="preserve"> and raising community awareness about the importance of education. Successful interventions included resource distribution, community-based schools, and public-private partnerships. However, systemic challenges such as funding limitations, cultural resistance, and sustainability concerns persisted, emphasizing the need for comprehensive policy advocacy and long-term solutions.</w:t>
      </w:r>
    </w:p>
    <w:p w14:paraId="3AFB8878" w14:textId="7AAA8C9A" w:rsidR="00561145" w:rsidRPr="00561145" w:rsidRDefault="00561145" w:rsidP="00561145">
      <w:pPr>
        <w:spacing w:before="100" w:beforeAutospacing="1" w:after="100" w:afterAutospacing="1"/>
        <w:outlineLvl w:val="3"/>
        <w:rPr>
          <w:rFonts w:ascii="Times New Roman" w:eastAsia="Times New Roman" w:hAnsi="Times New Roman" w:cs="Times New Roman"/>
          <w:b/>
          <w:bCs/>
          <w:sz w:val="24"/>
          <w:szCs w:val="24"/>
          <w:lang w:val="en-CA" w:eastAsia="en-US"/>
        </w:rPr>
      </w:pPr>
      <w:r w:rsidRPr="00561145">
        <w:rPr>
          <w:rFonts w:ascii="Times New Roman" w:eastAsia="Times New Roman" w:hAnsi="Times New Roman" w:cs="Times New Roman"/>
          <w:b/>
          <w:bCs/>
          <w:sz w:val="24"/>
          <w:szCs w:val="24"/>
          <w:lang w:val="en-CA" w:eastAsia="en-US"/>
        </w:rPr>
        <w:t>Conclusion</w:t>
      </w:r>
      <w:r>
        <w:rPr>
          <w:rFonts w:ascii="Times New Roman" w:eastAsia="Times New Roman" w:hAnsi="Times New Roman" w:cs="Times New Roman"/>
          <w:b/>
          <w:bCs/>
          <w:sz w:val="24"/>
          <w:szCs w:val="24"/>
          <w:lang w:val="en-CA" w:eastAsia="en-US"/>
        </w:rPr>
        <w:t xml:space="preserve">: </w:t>
      </w:r>
      <w:r w:rsidRPr="00561145">
        <w:rPr>
          <w:rFonts w:ascii="Times New Roman" w:eastAsia="Times New Roman" w:hAnsi="Times New Roman" w:cs="Times New Roman"/>
          <w:sz w:val="24"/>
          <w:szCs w:val="24"/>
          <w:lang w:val="en-CA" w:eastAsia="en-US"/>
        </w:rPr>
        <w:t>Investing in the education of orphans and children from low-income backgrounds is essential for societal progress. This study highlights the transformative potential of education in breaking the cycle of poverty and fostering community development. Collaboration among policymakers, educators, and community leaders is crucial to sustaining and scaling these initiatives for lasting impact.</w:t>
      </w:r>
    </w:p>
    <w:p w14:paraId="1C3F558E" w14:textId="77777777" w:rsidR="00561145" w:rsidRDefault="00561145" w:rsidP="00561145">
      <w:pPr>
        <w:spacing w:before="100" w:beforeAutospacing="1" w:after="100" w:afterAutospacing="1"/>
        <w:rPr>
          <w:rFonts w:ascii="Times New Roman" w:eastAsia="Times New Roman" w:hAnsi="Times New Roman" w:cs="Times New Roman"/>
          <w:b/>
          <w:bCs/>
          <w:sz w:val="24"/>
          <w:szCs w:val="24"/>
          <w:lang w:val="en-CA" w:eastAsia="en-US"/>
        </w:rPr>
      </w:pPr>
    </w:p>
    <w:p w14:paraId="07D6D360" w14:textId="70D72660" w:rsidR="00561145" w:rsidRPr="00561145" w:rsidRDefault="00561145" w:rsidP="00561145">
      <w:pPr>
        <w:spacing w:before="100" w:beforeAutospacing="1" w:after="100" w:afterAutospacing="1"/>
        <w:rPr>
          <w:rFonts w:ascii="Times New Roman" w:eastAsia="Times New Roman" w:hAnsi="Times New Roman" w:cs="Times New Roman"/>
          <w:sz w:val="24"/>
          <w:szCs w:val="24"/>
          <w:lang w:val="en-CA" w:eastAsia="en-US"/>
        </w:rPr>
      </w:pPr>
      <w:r>
        <w:rPr>
          <w:rFonts w:ascii="Times New Roman" w:eastAsia="Times New Roman" w:hAnsi="Times New Roman" w:cs="Times New Roman"/>
          <w:b/>
          <w:bCs/>
          <w:sz w:val="24"/>
          <w:szCs w:val="24"/>
          <w:lang w:val="en-CA" w:eastAsia="en-US"/>
        </w:rPr>
        <w:t xml:space="preserve">Keywords: </w:t>
      </w:r>
      <w:r w:rsidRPr="00561145">
        <w:rPr>
          <w:rFonts w:ascii="Times New Roman" w:eastAsia="Times New Roman" w:hAnsi="Times New Roman" w:cs="Times New Roman"/>
          <w:sz w:val="24"/>
          <w:szCs w:val="24"/>
          <w:lang w:val="en-CA" w:eastAsia="en-US"/>
        </w:rPr>
        <w:t>Meningitis Outbreaks</w:t>
      </w:r>
      <w:r w:rsidRPr="00561145">
        <w:rPr>
          <w:rFonts w:ascii="Times New Roman" w:eastAsia="Times New Roman" w:hAnsi="Times New Roman" w:cs="Times New Roman"/>
          <w:sz w:val="24"/>
          <w:szCs w:val="24"/>
          <w:lang w:val="en-CA" w:eastAsia="en-US"/>
        </w:rPr>
        <w:t xml:space="preserve">, </w:t>
      </w:r>
      <w:r w:rsidRPr="00561145">
        <w:rPr>
          <w:rFonts w:ascii="Times New Roman" w:eastAsia="Times New Roman" w:hAnsi="Times New Roman" w:cs="Times New Roman"/>
          <w:sz w:val="24"/>
          <w:szCs w:val="24"/>
          <w:lang w:val="en-CA" w:eastAsia="en-US"/>
        </w:rPr>
        <w:t>Northern Nigeria</w:t>
      </w:r>
      <w:r w:rsidRPr="00561145">
        <w:rPr>
          <w:rFonts w:ascii="Times New Roman" w:eastAsia="Times New Roman" w:hAnsi="Times New Roman" w:cs="Times New Roman"/>
          <w:sz w:val="24"/>
          <w:szCs w:val="24"/>
          <w:lang w:val="en-CA" w:eastAsia="en-US"/>
        </w:rPr>
        <w:t xml:space="preserve">, </w:t>
      </w:r>
      <w:r w:rsidRPr="00561145">
        <w:rPr>
          <w:rFonts w:ascii="Times New Roman" w:eastAsia="Times New Roman" w:hAnsi="Times New Roman" w:cs="Times New Roman"/>
          <w:sz w:val="24"/>
          <w:szCs w:val="24"/>
          <w:lang w:val="en-CA" w:eastAsia="en-US"/>
        </w:rPr>
        <w:t>Vaccination Coverage</w:t>
      </w:r>
      <w:r w:rsidRPr="00561145">
        <w:rPr>
          <w:rFonts w:ascii="Times New Roman" w:eastAsia="Times New Roman" w:hAnsi="Times New Roman" w:cs="Times New Roman"/>
          <w:sz w:val="24"/>
          <w:szCs w:val="24"/>
          <w:lang w:val="en-CA" w:eastAsia="en-US"/>
        </w:rPr>
        <w:t xml:space="preserve">, </w:t>
      </w:r>
      <w:r w:rsidRPr="00561145">
        <w:rPr>
          <w:rFonts w:ascii="Times New Roman" w:eastAsia="Times New Roman" w:hAnsi="Times New Roman" w:cs="Times New Roman"/>
          <w:sz w:val="24"/>
          <w:szCs w:val="24"/>
          <w:lang w:val="en-CA" w:eastAsia="en-US"/>
        </w:rPr>
        <w:t>Public Health Interventions</w:t>
      </w:r>
      <w:r w:rsidRPr="00561145">
        <w:rPr>
          <w:rFonts w:ascii="Times New Roman" w:eastAsia="Times New Roman" w:hAnsi="Times New Roman" w:cs="Times New Roman"/>
          <w:sz w:val="24"/>
          <w:szCs w:val="24"/>
          <w:lang w:val="en-CA" w:eastAsia="en-US"/>
        </w:rPr>
        <w:t xml:space="preserve">, </w:t>
      </w:r>
      <w:r w:rsidRPr="00561145">
        <w:rPr>
          <w:rFonts w:ascii="Times New Roman" w:eastAsia="Times New Roman" w:hAnsi="Times New Roman" w:cs="Times New Roman"/>
          <w:sz w:val="24"/>
          <w:szCs w:val="24"/>
          <w:lang w:val="en-CA" w:eastAsia="en-US"/>
        </w:rPr>
        <w:t>Epidemiological Surveillance</w:t>
      </w:r>
    </w:p>
    <w:p w14:paraId="34BF04C2" w14:textId="77777777" w:rsidR="00FD35D8" w:rsidRPr="008D481D" w:rsidRDefault="00FD35D8" w:rsidP="008D481D">
      <w:pPr>
        <w:pStyle w:val="NormalWeb"/>
        <w:adjustRightInd w:val="0"/>
        <w:spacing w:before="16" w:beforeAutospacing="0" w:after="16" w:afterAutospacing="0"/>
        <w:mirrorIndents/>
        <w:rPr>
          <w:rFonts w:eastAsia="Helvetica Neue"/>
          <w:b/>
          <w:lang w:bidi="ar"/>
        </w:rPr>
      </w:pPr>
    </w:p>
    <w:p w14:paraId="73157915" w14:textId="77777777" w:rsidR="00FD35D8" w:rsidRPr="008D481D" w:rsidRDefault="00FD35D8" w:rsidP="008D481D">
      <w:pPr>
        <w:pStyle w:val="NormalWeb"/>
        <w:adjustRightInd w:val="0"/>
        <w:spacing w:before="16" w:beforeAutospacing="0" w:after="16" w:afterAutospacing="0"/>
        <w:mirrorIndents/>
        <w:rPr>
          <w:rFonts w:eastAsia="Helvetica Neue"/>
          <w:b/>
          <w:lang w:bidi="ar"/>
        </w:rPr>
      </w:pPr>
    </w:p>
    <w:p w14:paraId="3F7DA277" w14:textId="77777777" w:rsidR="00FD35D8" w:rsidRPr="008D481D" w:rsidRDefault="00FD35D8" w:rsidP="008D481D">
      <w:pPr>
        <w:pStyle w:val="NormalWeb"/>
        <w:adjustRightInd w:val="0"/>
        <w:spacing w:before="16" w:beforeAutospacing="0" w:after="16" w:afterAutospacing="0"/>
        <w:mirrorIndents/>
        <w:rPr>
          <w:rFonts w:eastAsia="Helvetica Neue"/>
          <w:b/>
          <w:lang w:bidi="ar"/>
        </w:rPr>
      </w:pPr>
    </w:p>
    <w:p w14:paraId="073F34E3" w14:textId="77777777" w:rsidR="008D481D" w:rsidRDefault="008D481D" w:rsidP="008D481D">
      <w:pPr>
        <w:pStyle w:val="NormalWeb"/>
        <w:adjustRightInd w:val="0"/>
        <w:spacing w:before="16" w:beforeAutospacing="0" w:after="16" w:afterAutospacing="0"/>
        <w:mirrorIndents/>
        <w:rPr>
          <w:rFonts w:eastAsia="Helvetica Neue"/>
          <w:b/>
          <w:bCs/>
          <w:lang w:bidi="ar"/>
        </w:rPr>
      </w:pPr>
    </w:p>
    <w:p w14:paraId="14F7E615" w14:textId="4025DA94" w:rsidR="00FD35D8" w:rsidRPr="008D481D" w:rsidRDefault="008D481D" w:rsidP="008D481D">
      <w:pPr>
        <w:pStyle w:val="NormalWeb"/>
        <w:adjustRightInd w:val="0"/>
        <w:spacing w:before="16" w:beforeAutospacing="0" w:after="16" w:afterAutospacing="0"/>
        <w:mirrorIndents/>
      </w:pPr>
      <w:r w:rsidRPr="008D481D">
        <w:rPr>
          <w:rFonts w:eastAsia="Helvetica Neue"/>
          <w:b/>
          <w:bCs/>
          <w:lang w:bidi="ar"/>
        </w:rPr>
        <w:lastRenderedPageBreak/>
        <w:t>Definition of Meningitis</w:t>
      </w:r>
    </w:p>
    <w:p w14:paraId="4216800E" w14:textId="613E0DE0" w:rsidR="00FD35D8" w:rsidRPr="008D481D" w:rsidRDefault="008D481D"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The term "meningitis" describes an acute inflammation of the meninges, which are membranes that surround the brain and spinal cord and act as protective barriers.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Fungal, viral, or bacterial infections can cause this illness.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 greatest risk to life, however, is bacterial meningitis, which frequently necessitates prompt medical attention because of its severe effects and quick progression.</w:t>
      </w:r>
      <w:r w:rsidR="00340881" w:rsidRPr="008D481D">
        <w:rPr>
          <w:rFonts w:ascii="Times New Roman" w:eastAsia="-webkit-standard" w:hAnsi="Times New Roman" w:cs="Times New Roman"/>
          <w:color w:val="000000"/>
          <w:sz w:val="24"/>
          <w:szCs w:val="24"/>
          <w:lang w:bidi="ar"/>
        </w:rPr>
        <w:t xml:space="preserve"> </w:t>
      </w:r>
      <w:r w:rsidR="00890262" w:rsidRPr="008D481D">
        <w:rPr>
          <w:rFonts w:ascii="Times New Roman" w:eastAsia="-webkit-standard" w:hAnsi="Times New Roman" w:cs="Times New Roman"/>
          <w:color w:val="000000"/>
          <w:sz w:val="24"/>
          <w:szCs w:val="24"/>
          <w:lang w:bidi="ar"/>
        </w:rPr>
        <w:t>Neisseria meningitis is particularly</w:t>
      </w:r>
      <w:r w:rsidRPr="008D481D">
        <w:rPr>
          <w:rFonts w:ascii="Times New Roman" w:eastAsia="-webkit-standard" w:hAnsi="Times New Roman" w:cs="Times New Roman"/>
          <w:color w:val="000000"/>
          <w:sz w:val="24"/>
          <w:szCs w:val="24"/>
          <w:lang w:bidi="ar"/>
        </w:rPr>
        <w:t xml:space="preserve"> important among the bacterial agents, which causes extensive epidemics, particularly in areas where epidemic meningitis is common.</w:t>
      </w:r>
    </w:p>
    <w:p w14:paraId="56997A88" w14:textId="77777777" w:rsidR="00FD35D8" w:rsidRPr="008D481D" w:rsidRDefault="00FD35D8" w:rsidP="008D481D">
      <w:pPr>
        <w:pStyle w:val="NormalWeb"/>
        <w:adjustRightInd w:val="0"/>
        <w:spacing w:before="16" w:beforeAutospacing="0" w:after="16" w:afterAutospacing="0"/>
        <w:mirrorIndents/>
        <w:rPr>
          <w:rFonts w:eastAsia="Helvetica Neue"/>
          <w:b/>
          <w:bCs/>
          <w:lang w:bidi="ar"/>
        </w:rPr>
      </w:pPr>
    </w:p>
    <w:p w14:paraId="5C73AD23"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Causes and Global Context</w:t>
      </w:r>
    </w:p>
    <w:p w14:paraId="644BB8C2" w14:textId="3ED3F93C" w:rsidR="00FD35D8" w:rsidRPr="008D481D" w:rsidRDefault="00890262"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Several</w:t>
      </w:r>
      <w:r w:rsidR="008D481D" w:rsidRPr="008D481D">
        <w:rPr>
          <w:rFonts w:ascii="Times New Roman" w:eastAsia="-webkit-standard" w:hAnsi="Times New Roman" w:cs="Times New Roman"/>
          <w:color w:val="000000"/>
          <w:sz w:val="24"/>
          <w:szCs w:val="24"/>
          <w:lang w:bidi="ar"/>
        </w:rPr>
        <w:t xml:space="preserve"> infectious organisms can cause meningitis, and the </w:t>
      </w:r>
      <w:proofErr w:type="gramStart"/>
      <w:r w:rsidR="008D481D" w:rsidRPr="008D481D">
        <w:rPr>
          <w:rFonts w:ascii="Times New Roman" w:eastAsia="-webkit-standard" w:hAnsi="Times New Roman" w:cs="Times New Roman"/>
          <w:color w:val="000000"/>
          <w:sz w:val="24"/>
          <w:szCs w:val="24"/>
          <w:lang w:bidi="ar"/>
        </w:rPr>
        <w:t>particular organism</w:t>
      </w:r>
      <w:proofErr w:type="gramEnd"/>
      <w:r w:rsidR="008D481D" w:rsidRPr="008D481D">
        <w:rPr>
          <w:rFonts w:ascii="Times New Roman" w:eastAsia="-webkit-standard" w:hAnsi="Times New Roman" w:cs="Times New Roman"/>
          <w:color w:val="000000"/>
          <w:sz w:val="24"/>
          <w:szCs w:val="24"/>
          <w:lang w:bidi="ar"/>
        </w:rPr>
        <w:t xml:space="preserve"> responsible for the illness will affect its severity and course of treatment.</w:t>
      </w:r>
      <w:r w:rsidR="00340881" w:rsidRPr="008D481D">
        <w:rPr>
          <w:rFonts w:ascii="Times New Roman" w:eastAsia="-webkit-standard" w:hAnsi="Times New Roman" w:cs="Times New Roman"/>
          <w:color w:val="000000"/>
          <w:sz w:val="24"/>
          <w:szCs w:val="24"/>
          <w:lang w:bidi="ar"/>
        </w:rPr>
        <w:t xml:space="preserve"> </w:t>
      </w:r>
      <w:r w:rsidR="008D481D" w:rsidRPr="008D481D">
        <w:rPr>
          <w:rFonts w:ascii="Times New Roman" w:eastAsia="-webkit-standard" w:hAnsi="Times New Roman" w:cs="Times New Roman"/>
          <w:color w:val="000000"/>
          <w:sz w:val="24"/>
          <w:szCs w:val="24"/>
          <w:lang w:bidi="ar"/>
        </w:rPr>
        <w:t xml:space="preserve">Bacterial meningitis can rapidly worsen into a potentially fatal illness, whereas viral meningitis is typically less severe and frequently resolves </w:t>
      </w:r>
      <w:r w:rsidRPr="008D481D">
        <w:rPr>
          <w:rFonts w:ascii="Times New Roman" w:eastAsia="-webkit-standard" w:hAnsi="Times New Roman" w:cs="Times New Roman"/>
          <w:color w:val="000000"/>
          <w:sz w:val="24"/>
          <w:szCs w:val="24"/>
          <w:lang w:bidi="ar"/>
        </w:rPr>
        <w:t>independently</w:t>
      </w:r>
      <w:r w:rsidR="008D481D"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008D481D" w:rsidRPr="008D481D">
        <w:rPr>
          <w:rFonts w:ascii="Times New Roman" w:eastAsia="-webkit-standard" w:hAnsi="Times New Roman" w:cs="Times New Roman"/>
          <w:color w:val="000000"/>
          <w:sz w:val="24"/>
          <w:szCs w:val="24"/>
          <w:lang w:bidi="ar"/>
        </w:rPr>
        <w:t xml:space="preserve">The most frequent bacterial culprits are </w:t>
      </w:r>
      <w:proofErr w:type="spellStart"/>
      <w:r w:rsidR="008D481D" w:rsidRPr="008D481D">
        <w:rPr>
          <w:rFonts w:ascii="Times New Roman" w:eastAsia="-webkit-standard" w:hAnsi="Times New Roman" w:cs="Times New Roman"/>
          <w:color w:val="000000"/>
          <w:sz w:val="24"/>
          <w:szCs w:val="24"/>
          <w:lang w:bidi="ar"/>
        </w:rPr>
        <w:t>Haemophilia</w:t>
      </w:r>
      <w:proofErr w:type="spellEnd"/>
      <w:r w:rsidR="008D481D" w:rsidRPr="008D481D">
        <w:rPr>
          <w:rFonts w:ascii="Times New Roman" w:eastAsia="-webkit-standard" w:hAnsi="Times New Roman" w:cs="Times New Roman"/>
          <w:color w:val="000000"/>
          <w:sz w:val="24"/>
          <w:szCs w:val="24"/>
          <w:lang w:bidi="ar"/>
        </w:rPr>
        <w:t xml:space="preserve"> influenza, Streptococcus pneumoniae, and Neisseria meningitis.</w:t>
      </w:r>
      <w:r w:rsidR="00340881" w:rsidRPr="008D481D">
        <w:rPr>
          <w:rFonts w:ascii="Times New Roman" w:eastAsia="-webkit-standard" w:hAnsi="Times New Roman" w:cs="Times New Roman"/>
          <w:color w:val="000000"/>
          <w:sz w:val="24"/>
          <w:szCs w:val="24"/>
          <w:lang w:bidi="ar"/>
        </w:rPr>
        <w:t xml:space="preserve"> </w:t>
      </w:r>
      <w:r w:rsidR="008D481D" w:rsidRPr="008D481D">
        <w:rPr>
          <w:rFonts w:ascii="Times New Roman" w:eastAsia="-webkit-standard" w:hAnsi="Times New Roman" w:cs="Times New Roman"/>
          <w:color w:val="000000"/>
          <w:sz w:val="24"/>
          <w:szCs w:val="24"/>
          <w:lang w:bidi="ar"/>
        </w:rPr>
        <w:t>In epidemic environments, Neisseria meningitis is the most significant.</w:t>
      </w:r>
    </w:p>
    <w:p w14:paraId="0E7D1225" w14:textId="37B57C80" w:rsidR="00FD35D8" w:rsidRPr="008D481D" w:rsidRDefault="008D481D" w:rsidP="008D481D">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Meningococcal outbreaks disproportionately afflict the African meningitis belt, which spans 26 nations from Ethiopia in the east to Senegal in the west.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In this area, transmission is made worse by environmental conditions like dust, dry seasons, and close human contact.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When epidemic outbreaks are at their worst, case counts can skyrocket, putting </w:t>
      </w:r>
      <w:r w:rsidR="00340881" w:rsidRPr="008D481D">
        <w:rPr>
          <w:rFonts w:ascii="Times New Roman" w:eastAsia="-webkit-standard" w:hAnsi="Times New Roman" w:cs="Times New Roman"/>
          <w:color w:val="000000"/>
          <w:sz w:val="24"/>
          <w:szCs w:val="24"/>
          <w:lang w:bidi="ar"/>
        </w:rPr>
        <w:t xml:space="preserve">a tremendous </w:t>
      </w:r>
      <w:r w:rsidRPr="008D481D">
        <w:rPr>
          <w:rFonts w:ascii="Times New Roman" w:eastAsia="-webkit-standard" w:hAnsi="Times New Roman" w:cs="Times New Roman"/>
          <w:color w:val="000000"/>
          <w:sz w:val="24"/>
          <w:szCs w:val="24"/>
          <w:lang w:bidi="ar"/>
        </w:rPr>
        <w:t>burden on public health services and increasing death if treatments are postponed.</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Public health programs and vaccination efforts are essential for containing these epidemics.</w:t>
      </w:r>
    </w:p>
    <w:p w14:paraId="21BDEF91" w14:textId="77777777" w:rsidR="00FD35D8" w:rsidRPr="008D481D" w:rsidRDefault="00FD35D8" w:rsidP="008D481D">
      <w:pPr>
        <w:adjustRightInd w:val="0"/>
        <w:spacing w:before="16" w:after="16"/>
        <w:mirrorIndents/>
        <w:rPr>
          <w:rFonts w:ascii="Times New Roman" w:eastAsia="-webkit-standard" w:hAnsi="Times New Roman" w:cs="Times New Roman"/>
          <w:color w:val="000000"/>
          <w:sz w:val="24"/>
          <w:szCs w:val="24"/>
          <w:lang w:bidi="ar"/>
        </w:rPr>
      </w:pPr>
    </w:p>
    <w:p w14:paraId="2F29DF10"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Key Clinical Features</w:t>
      </w:r>
    </w:p>
    <w:p w14:paraId="0FB825B0" w14:textId="77777777" w:rsidR="00FD35D8" w:rsidRPr="008D481D" w:rsidRDefault="008D481D"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The following are some of the typical clinical presentations of meningitis:</w:t>
      </w:r>
    </w:p>
    <w:p w14:paraId="261B3E9B" w14:textId="20049385"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Fever: The initial sign of an infection is frequently a rapid, high fever.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Severe Headaches: The </w:t>
      </w:r>
      <w:r w:rsidR="0062192A" w:rsidRPr="008D481D">
        <w:rPr>
          <w:rFonts w:ascii="Times New Roman" w:eastAsia="-webkit-standard" w:hAnsi="Times New Roman" w:cs="Times New Roman"/>
          <w:color w:val="000000"/>
          <w:sz w:val="24"/>
          <w:szCs w:val="24"/>
          <w:lang w:bidi="ar"/>
        </w:rPr>
        <w:t>meninges' inflammation</w:t>
      </w:r>
      <w:r w:rsidRPr="008D481D">
        <w:rPr>
          <w:rFonts w:ascii="Times New Roman" w:eastAsia="-webkit-standard" w:hAnsi="Times New Roman" w:cs="Times New Roman"/>
          <w:color w:val="000000"/>
          <w:sz w:val="24"/>
          <w:szCs w:val="24"/>
          <w:lang w:bidi="ar"/>
        </w:rPr>
        <w:t xml:space="preserve"> is reflected in the persistent and severe headaches </w:t>
      </w:r>
      <w:r w:rsidR="0062192A" w:rsidRPr="008D481D">
        <w:rPr>
          <w:rFonts w:ascii="Times New Roman" w:eastAsia="-webkit-standard" w:hAnsi="Times New Roman" w:cs="Times New Roman"/>
          <w:color w:val="000000"/>
          <w:sz w:val="24"/>
          <w:szCs w:val="24"/>
          <w:lang w:bidi="ar"/>
        </w:rPr>
        <w:t>accompanying</w:t>
      </w:r>
      <w:r w:rsidRPr="008D481D">
        <w:rPr>
          <w:rFonts w:ascii="Times New Roman" w:eastAsia="-webkit-standard" w:hAnsi="Times New Roman" w:cs="Times New Roman"/>
          <w:color w:val="000000"/>
          <w:sz w:val="24"/>
          <w:szCs w:val="24"/>
          <w:lang w:bidi="ar"/>
        </w:rPr>
        <w:t xml:space="preserve"> the fever.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Stiff Neck: One of the signature symptoms that is frequently employed in diagnostic procedures is </w:t>
      </w:r>
      <w:r w:rsidR="00340881" w:rsidRPr="008D481D">
        <w:rPr>
          <w:rFonts w:ascii="Times New Roman" w:eastAsia="-webkit-standard" w:hAnsi="Times New Roman" w:cs="Times New Roman"/>
          <w:color w:val="000000"/>
          <w:sz w:val="24"/>
          <w:szCs w:val="24"/>
          <w:lang w:bidi="ar"/>
        </w:rPr>
        <w:t xml:space="preserve">a </w:t>
      </w:r>
      <w:r w:rsidRPr="008D481D">
        <w:rPr>
          <w:rFonts w:ascii="Times New Roman" w:eastAsia="-webkit-standard" w:hAnsi="Times New Roman" w:cs="Times New Roman"/>
          <w:color w:val="000000"/>
          <w:sz w:val="24"/>
          <w:szCs w:val="24"/>
          <w:lang w:bidi="ar"/>
        </w:rPr>
        <w:t>stiff neck, especially while trying to move the neck forward.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Another typical symptom that indicates meningeal irritation is </w:t>
      </w:r>
      <w:proofErr w:type="gramStart"/>
      <w:r w:rsidRPr="008D481D">
        <w:rPr>
          <w:rFonts w:ascii="Times New Roman" w:eastAsia="-webkit-standard" w:hAnsi="Times New Roman" w:cs="Times New Roman"/>
          <w:color w:val="000000"/>
          <w:sz w:val="24"/>
          <w:szCs w:val="24"/>
          <w:lang w:bidi="ar"/>
        </w:rPr>
        <w:t>photo-phobia</w:t>
      </w:r>
      <w:proofErr w:type="gramEnd"/>
      <w:r w:rsidRPr="008D481D">
        <w:rPr>
          <w:rFonts w:ascii="Times New Roman" w:eastAsia="-webkit-standard" w:hAnsi="Times New Roman" w:cs="Times New Roman"/>
          <w:color w:val="000000"/>
          <w:sz w:val="24"/>
          <w:szCs w:val="24"/>
          <w:lang w:bidi="ar"/>
        </w:rPr>
        <w:t xml:space="preserve"> or </w:t>
      </w:r>
      <w:r w:rsidR="00340881" w:rsidRPr="008D481D">
        <w:rPr>
          <w:rFonts w:ascii="Times New Roman" w:eastAsia="-webkit-standard" w:hAnsi="Times New Roman" w:cs="Times New Roman"/>
          <w:color w:val="000000"/>
          <w:sz w:val="24"/>
          <w:szCs w:val="24"/>
          <w:lang w:bidi="ar"/>
        </w:rPr>
        <w:t>sensitivity</w:t>
      </w:r>
      <w:r w:rsidRPr="008D481D">
        <w:rPr>
          <w:rFonts w:ascii="Times New Roman" w:eastAsia="-webkit-standard" w:hAnsi="Times New Roman" w:cs="Times New Roman"/>
          <w:color w:val="000000"/>
          <w:sz w:val="24"/>
          <w:szCs w:val="24"/>
          <w:lang w:bidi="ar"/>
        </w:rPr>
        <w:t xml:space="preserve"> to light.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Altered Mental Status: As the infection worsens, confusion, disorientation, and even coma may </w:t>
      </w:r>
      <w:r w:rsidR="0062192A" w:rsidRPr="008D481D">
        <w:rPr>
          <w:rFonts w:ascii="Times New Roman" w:eastAsia="-webkit-standard" w:hAnsi="Times New Roman" w:cs="Times New Roman"/>
          <w:color w:val="000000"/>
          <w:sz w:val="24"/>
          <w:szCs w:val="24"/>
          <w:lang w:bidi="ar"/>
        </w:rPr>
        <w:t>occur</w:t>
      </w:r>
      <w:r w:rsidRPr="008D481D">
        <w:rPr>
          <w:rFonts w:ascii="Times New Roman" w:eastAsia="-webkit-standard" w:hAnsi="Times New Roman" w:cs="Times New Roman"/>
          <w:color w:val="000000"/>
          <w:sz w:val="24"/>
          <w:szCs w:val="24"/>
          <w:lang w:bidi="ar"/>
        </w:rPr>
        <w:t>, particularly if it causes inflammation in the brain or elevated intracranial pressure.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Seizures: In extreme situations, patients may have seizures </w:t>
      </w:r>
      <w:proofErr w:type="gramStart"/>
      <w:r w:rsidRPr="008D481D">
        <w:rPr>
          <w:rFonts w:ascii="Times New Roman" w:eastAsia="-webkit-standard" w:hAnsi="Times New Roman" w:cs="Times New Roman"/>
          <w:color w:val="000000"/>
          <w:sz w:val="24"/>
          <w:szCs w:val="24"/>
          <w:lang w:bidi="ar"/>
        </w:rPr>
        <w:t>as a result of</w:t>
      </w:r>
      <w:proofErr w:type="gramEnd"/>
      <w:r w:rsidRPr="008D481D">
        <w:rPr>
          <w:rFonts w:ascii="Times New Roman" w:eastAsia="-webkit-standard" w:hAnsi="Times New Roman" w:cs="Times New Roman"/>
          <w:color w:val="000000"/>
          <w:sz w:val="24"/>
          <w:szCs w:val="24"/>
          <w:lang w:bidi="ar"/>
        </w:rPr>
        <w:t xml:space="preserve"> direct brain tissue irritation or destruction.</w:t>
      </w:r>
    </w:p>
    <w:p w14:paraId="26AB3BC6" w14:textId="04260A94" w:rsidR="00FD35D8" w:rsidRPr="008D481D" w:rsidRDefault="008D481D" w:rsidP="008D481D">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The symptoms may appear less clearly or differently in newborns and younger children.</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Indicators in this group include irritability, poor eating, and bulging of the fontanelle, the soft region on a baby's skull.</w:t>
      </w:r>
      <w:r w:rsidR="00340881" w:rsidRPr="008D481D">
        <w:rPr>
          <w:rFonts w:ascii="Times New Roman" w:eastAsia="-webkit-standard" w:hAnsi="Times New Roman" w:cs="Times New Roman"/>
          <w:color w:val="000000"/>
          <w:sz w:val="24"/>
          <w:szCs w:val="24"/>
          <w:lang w:bidi="ar"/>
        </w:rPr>
        <w:t xml:space="preserve"> </w:t>
      </w:r>
      <w:r w:rsidR="0062192A" w:rsidRPr="008D481D">
        <w:rPr>
          <w:rFonts w:ascii="Times New Roman" w:eastAsia="-webkit-standard" w:hAnsi="Times New Roman" w:cs="Times New Roman"/>
          <w:color w:val="000000"/>
          <w:sz w:val="24"/>
          <w:szCs w:val="24"/>
          <w:lang w:bidi="ar"/>
        </w:rPr>
        <w:t>The symptoms' rapid progression highlights the need for prompt medical evaluation and care</w:t>
      </w:r>
      <w:r w:rsidRPr="008D481D">
        <w:rPr>
          <w:rFonts w:ascii="Times New Roman" w:eastAsia="-webkit-standard" w:hAnsi="Times New Roman" w:cs="Times New Roman"/>
          <w:color w:val="000000"/>
          <w:sz w:val="24"/>
          <w:szCs w:val="24"/>
          <w:lang w:bidi="ar"/>
        </w:rPr>
        <w:t>.</w:t>
      </w:r>
    </w:p>
    <w:p w14:paraId="2C65CE74" w14:textId="77777777" w:rsidR="00FD35D8" w:rsidRPr="008D481D" w:rsidRDefault="00FD35D8" w:rsidP="008D481D">
      <w:pPr>
        <w:adjustRightInd w:val="0"/>
        <w:spacing w:before="16" w:after="16"/>
        <w:mirrorIndents/>
        <w:rPr>
          <w:rFonts w:ascii="Times New Roman" w:eastAsia="-webkit-standard" w:hAnsi="Times New Roman" w:cs="Times New Roman"/>
          <w:b/>
          <w:bCs/>
          <w:color w:val="000000"/>
          <w:sz w:val="24"/>
          <w:szCs w:val="24"/>
          <w:lang w:bidi="ar"/>
        </w:rPr>
      </w:pPr>
    </w:p>
    <w:p w14:paraId="78DC60B3" w14:textId="77777777" w:rsidR="00561145" w:rsidRDefault="00561145" w:rsidP="008D481D">
      <w:pPr>
        <w:pStyle w:val="NormalWeb"/>
        <w:adjustRightInd w:val="0"/>
        <w:spacing w:before="16" w:beforeAutospacing="0" w:after="16" w:afterAutospacing="0"/>
        <w:mirrorIndents/>
        <w:rPr>
          <w:rFonts w:eastAsia="Helvetica Neue"/>
          <w:b/>
          <w:bCs/>
          <w:lang w:bidi="ar"/>
        </w:rPr>
      </w:pPr>
    </w:p>
    <w:p w14:paraId="18036490" w14:textId="77777777" w:rsidR="00561145" w:rsidRDefault="00561145" w:rsidP="008D481D">
      <w:pPr>
        <w:pStyle w:val="NormalWeb"/>
        <w:adjustRightInd w:val="0"/>
        <w:spacing w:before="16" w:beforeAutospacing="0" w:after="16" w:afterAutospacing="0"/>
        <w:mirrorIndents/>
        <w:rPr>
          <w:rFonts w:eastAsia="Helvetica Neue"/>
          <w:b/>
          <w:bCs/>
          <w:lang w:bidi="ar"/>
        </w:rPr>
      </w:pPr>
    </w:p>
    <w:p w14:paraId="05E577B4" w14:textId="77777777" w:rsidR="00561145" w:rsidRDefault="00561145" w:rsidP="008D481D">
      <w:pPr>
        <w:pStyle w:val="NormalWeb"/>
        <w:adjustRightInd w:val="0"/>
        <w:spacing w:before="16" w:beforeAutospacing="0" w:after="16" w:afterAutospacing="0"/>
        <w:mirrorIndents/>
        <w:rPr>
          <w:rFonts w:eastAsia="Helvetica Neue"/>
          <w:b/>
          <w:bCs/>
          <w:lang w:bidi="ar"/>
        </w:rPr>
      </w:pPr>
    </w:p>
    <w:p w14:paraId="22565E7F" w14:textId="5535A41B"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lastRenderedPageBreak/>
        <w:t>Potential Complications</w:t>
      </w:r>
    </w:p>
    <w:p w14:paraId="4FC8E570" w14:textId="60DF9466" w:rsidR="00FD35D8" w:rsidRPr="008D481D" w:rsidRDefault="008D481D"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Bacterial meningitis can cause severe problems if treatment is not received.</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Typical repercussions include: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Neurological Damage: Focal neurological deficiencies or long-term cognitive impairments can arise from inflammation of the brain and its protective membranes.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Hearing Loss: A common side effect of bacterial meningitis, especially in youngsters, is harm to the auditory nerves or inner ear structures.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Sepsis: If the infection spreads to the bloodstream, it can result in </w:t>
      </w:r>
      <w:proofErr w:type="spellStart"/>
      <w:r w:rsidRPr="008D481D">
        <w:rPr>
          <w:rFonts w:ascii="Times New Roman" w:eastAsia="-webkit-standard" w:hAnsi="Times New Roman" w:cs="Times New Roman"/>
          <w:color w:val="000000"/>
          <w:sz w:val="24"/>
          <w:szCs w:val="24"/>
          <w:lang w:bidi="ar"/>
        </w:rPr>
        <w:t>septicaemia</w:t>
      </w:r>
      <w:proofErr w:type="spellEnd"/>
      <w:r w:rsidRPr="008D481D">
        <w:rPr>
          <w:rFonts w:ascii="Times New Roman" w:eastAsia="-webkit-standard" w:hAnsi="Times New Roman" w:cs="Times New Roman"/>
          <w:color w:val="000000"/>
          <w:sz w:val="24"/>
          <w:szCs w:val="24"/>
          <w:lang w:bidi="ar"/>
        </w:rPr>
        <w:t>, which can cause death and multiple organ failure.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Death: Even with the right antibiotic treatments, estimates show that up to 10-15% of cases of bacterial meningitis result in death, indicating a high mortality rate if treatment is postponed.</w:t>
      </w:r>
    </w:p>
    <w:p w14:paraId="6F02202E" w14:textId="77777777" w:rsidR="00FD35D8" w:rsidRPr="008D481D" w:rsidRDefault="00FD35D8" w:rsidP="008D481D">
      <w:pPr>
        <w:pStyle w:val="NormalWeb"/>
        <w:adjustRightInd w:val="0"/>
        <w:spacing w:before="16" w:beforeAutospacing="0" w:after="16" w:afterAutospacing="0"/>
        <w:mirrorIndents/>
      </w:pPr>
    </w:p>
    <w:p w14:paraId="2F83DD0E" w14:textId="70C42691" w:rsidR="00561145" w:rsidRPr="00561145" w:rsidRDefault="008D481D" w:rsidP="00561145">
      <w:pPr>
        <w:pStyle w:val="NormalWeb"/>
        <w:adjustRightInd w:val="0"/>
        <w:spacing w:before="16" w:beforeAutospacing="0" w:after="16" w:afterAutospacing="0"/>
        <w:mirrorIndents/>
        <w:rPr>
          <w:rFonts w:eastAsia="Helvetica Neue"/>
          <w:b/>
          <w:bCs/>
          <w:lang w:bidi="ar"/>
        </w:rPr>
      </w:pPr>
      <w:r w:rsidRPr="008D481D">
        <w:rPr>
          <w:rFonts w:eastAsia="Helvetica Neue"/>
          <w:b/>
          <w:bCs/>
          <w:lang w:bidi="ar"/>
        </w:rPr>
        <w:t>Introduction</w:t>
      </w:r>
    </w:p>
    <w:p w14:paraId="49A95122" w14:textId="77777777" w:rsidR="00FD35D8" w:rsidRPr="008D481D" w:rsidRDefault="008D481D" w:rsidP="008D481D">
      <w:pPr>
        <w:pStyle w:val="NormalWeb"/>
        <w:adjustRightInd w:val="0"/>
        <w:spacing w:before="16" w:beforeAutospacing="0" w:after="16" w:afterAutospacing="0"/>
        <w:mirrorIndents/>
      </w:pPr>
      <w:r w:rsidRPr="008D481D">
        <w:rPr>
          <w:rFonts w:eastAsia="Helvetica Neue"/>
          <w:b/>
          <w:bCs/>
          <w:lang w:bidi="ar"/>
        </w:rPr>
        <w:t>Scope of Meningitis in Northern Nigeria</w:t>
      </w:r>
    </w:p>
    <w:p w14:paraId="25043E88" w14:textId="18DFA296" w:rsidR="00FD35D8" w:rsidRPr="008D481D" w:rsidRDefault="008D481D"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 xml:space="preserve">Northern Nigeria's </w:t>
      </w:r>
      <w:proofErr w:type="spellStart"/>
      <w:r w:rsidRPr="008D481D">
        <w:rPr>
          <w:rFonts w:ascii="Times New Roman" w:eastAsia="-webkit-standard" w:hAnsi="Times New Roman" w:cs="Times New Roman"/>
          <w:color w:val="000000"/>
          <w:sz w:val="24"/>
          <w:szCs w:val="24"/>
          <w:lang w:bidi="ar"/>
        </w:rPr>
        <w:t>socioclimatic</w:t>
      </w:r>
      <w:proofErr w:type="spellEnd"/>
      <w:r w:rsidRPr="008D481D">
        <w:rPr>
          <w:rFonts w:ascii="Times New Roman" w:eastAsia="-webkit-standard" w:hAnsi="Times New Roman" w:cs="Times New Roman"/>
          <w:color w:val="000000"/>
          <w:sz w:val="24"/>
          <w:szCs w:val="24"/>
          <w:lang w:bidi="ar"/>
        </w:rPr>
        <w:t xml:space="preserve"> location within the African meningitis belt, an area that is particularly vulnerable to meningococcal illness, is causing recurrent epidemics of meningitis.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This region, which includes portions of sub-Saharan Africa, is known for recurring epidemics that occur during the dry season.</w:t>
      </w:r>
      <w:r w:rsidR="00340881" w:rsidRPr="008D481D">
        <w:rPr>
          <w:rFonts w:ascii="Times New Roman" w:eastAsia="-webkit-standard" w:hAnsi="Times New Roman" w:cs="Times New Roman"/>
          <w:color w:val="000000"/>
          <w:sz w:val="24"/>
          <w:szCs w:val="24"/>
          <w:lang w:bidi="ar"/>
        </w:rPr>
        <w:t xml:space="preserve"> </w:t>
      </w:r>
      <w:r w:rsidR="0062192A" w:rsidRPr="008D481D">
        <w:rPr>
          <w:rFonts w:ascii="Times New Roman" w:eastAsia="-webkit-standard" w:hAnsi="Times New Roman" w:cs="Times New Roman"/>
          <w:color w:val="000000"/>
          <w:sz w:val="24"/>
          <w:szCs w:val="24"/>
          <w:lang w:bidi="ar"/>
        </w:rPr>
        <w:t>The interaction of environmental factors and societal dynamics greatly influences the prevalence and severity of meningitis in this area</w:t>
      </w:r>
      <w:r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0062192A" w:rsidRPr="008D481D">
        <w:rPr>
          <w:rFonts w:ascii="Times New Roman" w:eastAsia="-webkit-standard" w:hAnsi="Times New Roman" w:cs="Times New Roman"/>
          <w:color w:val="000000"/>
          <w:sz w:val="24"/>
          <w:szCs w:val="24"/>
          <w:lang w:bidi="ar"/>
        </w:rPr>
        <w:t>Elements like high population densities, dry weather, and insufficient vaccination coverage increase the vulnerability of impacted groups</w:t>
      </w:r>
      <w:r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Systemic obstacles within the public health infrastructure, which frequently </w:t>
      </w:r>
      <w:r w:rsidR="00340881" w:rsidRPr="008D481D">
        <w:rPr>
          <w:rFonts w:ascii="Times New Roman" w:eastAsia="-webkit-standard" w:hAnsi="Times New Roman" w:cs="Times New Roman"/>
          <w:color w:val="000000"/>
          <w:sz w:val="24"/>
          <w:szCs w:val="24"/>
          <w:lang w:bidi="ar"/>
        </w:rPr>
        <w:t>find it</w:t>
      </w:r>
      <w:r w:rsidRPr="008D481D">
        <w:rPr>
          <w:rFonts w:ascii="Times New Roman" w:eastAsia="-webkit-standard" w:hAnsi="Times New Roman" w:cs="Times New Roman"/>
          <w:color w:val="000000"/>
          <w:sz w:val="24"/>
          <w:szCs w:val="24"/>
          <w:lang w:bidi="ar"/>
        </w:rPr>
        <w:t xml:space="preserve"> difficult to </w:t>
      </w:r>
      <w:r w:rsidR="0062192A" w:rsidRPr="008D481D">
        <w:rPr>
          <w:rFonts w:ascii="Times New Roman" w:eastAsia="-webkit-standard" w:hAnsi="Times New Roman" w:cs="Times New Roman"/>
          <w:color w:val="000000"/>
          <w:sz w:val="24"/>
          <w:szCs w:val="24"/>
          <w:lang w:bidi="ar"/>
        </w:rPr>
        <w:t>implement</w:t>
      </w:r>
      <w:r w:rsidRPr="008D481D">
        <w:rPr>
          <w:rFonts w:ascii="Times New Roman" w:eastAsia="-webkit-standard" w:hAnsi="Times New Roman" w:cs="Times New Roman"/>
          <w:color w:val="000000"/>
          <w:sz w:val="24"/>
          <w:szCs w:val="24"/>
          <w:lang w:bidi="ar"/>
        </w:rPr>
        <w:t xml:space="preserve"> effective preventive and control measures, exacerbate these difficulties.</w:t>
      </w:r>
    </w:p>
    <w:p w14:paraId="036C64F3" w14:textId="534C0D1E"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Meningitis outbreaks in Northern Nigeria from 2015 to 2023 are the subject of this study, with special attention paid to the catastrophic 2017 outbreak.</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Neisseria meningitis serogroup C became the main causative agent during this time, resulting in previously unheard-of rates of morbidity and mortality.</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With 1,166 fatalities and nearly 14,500 probable cases, the outbreak highlighted the critical need for coordinated, evidence-based therapies.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As of April 16, 2023, 124 people have died from 1,686 suspected cases of meningitis that had been reported in 22 states in Nigeria, for a case fatality rate of 7%16.</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Similar epidemics have also been occurring in Jigawa State, which borders Niger, where </w:t>
      </w:r>
      <w:proofErr w:type="gramStart"/>
      <w:r w:rsidRPr="008D481D">
        <w:rPr>
          <w:rFonts w:ascii="Times New Roman" w:eastAsia="-webkit-standard" w:hAnsi="Times New Roman" w:cs="Times New Roman"/>
          <w:color w:val="000000"/>
          <w:sz w:val="24"/>
          <w:szCs w:val="24"/>
          <w:lang w:bidi="ar"/>
        </w:rPr>
        <w:t>the majority of</w:t>
      </w:r>
      <w:proofErr w:type="gramEnd"/>
      <w:r w:rsidRPr="008D481D">
        <w:rPr>
          <w:rFonts w:ascii="Times New Roman" w:eastAsia="-webkit-standard" w:hAnsi="Times New Roman" w:cs="Times New Roman"/>
          <w:color w:val="000000"/>
          <w:sz w:val="24"/>
          <w:szCs w:val="24"/>
          <w:lang w:bidi="ar"/>
        </w:rPr>
        <w:t xml:space="preserve"> cases (about 74%) have been concentrated.</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 study intends to produce insights that guide policy and practice for meningitis prevention and control in the area by analyzing these outbreaks within their socioeconomic, geographic, and cultural contexts.</w:t>
      </w:r>
    </w:p>
    <w:p w14:paraId="479BD9C3" w14:textId="77777777" w:rsidR="00FD35D8" w:rsidRPr="008D481D" w:rsidRDefault="00FD35D8" w:rsidP="008D481D">
      <w:pPr>
        <w:pStyle w:val="NormalWeb"/>
        <w:adjustRightInd w:val="0"/>
        <w:spacing w:before="16" w:beforeAutospacing="0" w:after="16" w:afterAutospacing="0"/>
        <w:mirrorIndents/>
        <w:rPr>
          <w:rFonts w:eastAsia="Helvetica Neue"/>
          <w:b/>
          <w:bCs/>
          <w:lang w:bidi="ar"/>
        </w:rPr>
      </w:pPr>
    </w:p>
    <w:p w14:paraId="29865842" w14:textId="300889A1"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b/>
          <w:bCs/>
          <w:color w:val="000000"/>
          <w:sz w:val="24"/>
          <w:szCs w:val="24"/>
          <w:lang w:bidi="ar"/>
        </w:rPr>
        <w:t>Geographical and Socioeconomic Background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In Northern Nigeria, </w:t>
      </w:r>
      <w:r w:rsidR="0062192A" w:rsidRPr="008D481D">
        <w:rPr>
          <w:rFonts w:ascii="Times New Roman" w:eastAsia="-webkit-standard" w:hAnsi="Times New Roman" w:cs="Times New Roman"/>
          <w:color w:val="000000"/>
          <w:sz w:val="24"/>
          <w:szCs w:val="24"/>
          <w:lang w:bidi="ar"/>
        </w:rPr>
        <w:t>meningitis epidemics</w:t>
      </w:r>
      <w:r w:rsidRPr="008D481D">
        <w:rPr>
          <w:rFonts w:ascii="Times New Roman" w:eastAsia="-webkit-standard" w:hAnsi="Times New Roman" w:cs="Times New Roman"/>
          <w:color w:val="000000"/>
          <w:sz w:val="24"/>
          <w:szCs w:val="24"/>
          <w:lang w:bidi="ar"/>
        </w:rPr>
        <w:t xml:space="preserve"> are strongly associated with a combination of social and environmental factors.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 area includes important states like Katsina, Zamfara, Kebbi, and Sokoto, all of which have traits in common that make disease outbreaks more likely:</w:t>
      </w:r>
    </w:p>
    <w:p w14:paraId="57FDBF03" w14:textId="0D79C645"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1.</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Hot, Dry Climate: Neisseria meningitis germs thrive and spread easily in Northern Nigeria's semi-arid climate.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Dry throats and nasal passages brought on by harmattan winds during the dry season increase a person's vulnerability to bacterial colonization and spread.</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Meningitis outbreak peaks correspond with this seasonal pattern.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lastRenderedPageBreak/>
        <w:t>2.</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Overcrowding: High population densities, especially in urban slums and displacement camps, are a defining feature of many communities in Northern Nigeria.</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Because close contact between people is the main way bacteria propagate, overcrowding makes it easier for meningitis to spread quickly.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3.</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Low immunization Uptake: Although vaccinations are available, the region's immunization coverage is still below ideal, especially in underprivileged and rural areas.</w:t>
      </w:r>
      <w:r w:rsidR="00340881" w:rsidRPr="008D481D">
        <w:rPr>
          <w:rFonts w:ascii="Times New Roman" w:eastAsia="-webkit-standard" w:hAnsi="Times New Roman" w:cs="Times New Roman"/>
          <w:color w:val="000000"/>
          <w:sz w:val="24"/>
          <w:szCs w:val="24"/>
          <w:lang w:bidi="ar"/>
        </w:rPr>
        <w:t xml:space="preserve"> </w:t>
      </w:r>
      <w:r w:rsidR="0062192A" w:rsidRPr="008D481D">
        <w:rPr>
          <w:rFonts w:ascii="Times New Roman" w:eastAsia="-webkit-standard" w:hAnsi="Times New Roman" w:cs="Times New Roman"/>
          <w:color w:val="000000"/>
          <w:sz w:val="24"/>
          <w:szCs w:val="24"/>
          <w:lang w:bidi="ar"/>
        </w:rPr>
        <w:t>Vaccine hesitancy, logistical difficulties, and limited access to healthcare exacerbate this issue</w:t>
      </w:r>
      <w:r w:rsidRPr="008D481D">
        <w:rPr>
          <w:rFonts w:ascii="Times New Roman" w:eastAsia="-webkit-standard" w:hAnsi="Times New Roman" w:cs="Times New Roman"/>
          <w:color w:val="000000"/>
          <w:sz w:val="24"/>
          <w:szCs w:val="24"/>
          <w:lang w:bidi="ar"/>
        </w:rPr>
        <w:t>.</w:t>
      </w:r>
      <w:r w:rsidR="00340881" w:rsidRPr="008D481D">
        <w:rPr>
          <w:rFonts w:ascii="Times New Roman" w:eastAsia="Helvetica Neue" w:hAnsi="Times New Roman" w:cs="Times New Roman"/>
          <w:sz w:val="24"/>
          <w:szCs w:val="24"/>
        </w:rPr>
        <w:t xml:space="preserve"> </w:t>
      </w:r>
      <w:r w:rsidRPr="008D481D">
        <w:rPr>
          <w:rFonts w:ascii="Times New Roman" w:eastAsia="-webkit-standard" w:hAnsi="Times New Roman" w:cs="Times New Roman"/>
          <w:color w:val="000000"/>
          <w:sz w:val="24"/>
          <w:szCs w:val="24"/>
          <w:lang w:bidi="ar"/>
        </w:rPr>
        <w:t xml:space="preserve">Serogroup A-caused meningitis was considerably less common after </w:t>
      </w:r>
      <w:proofErr w:type="spellStart"/>
      <w:r w:rsidRPr="008D481D">
        <w:rPr>
          <w:rFonts w:ascii="Times New Roman" w:eastAsia="-webkit-standard" w:hAnsi="Times New Roman" w:cs="Times New Roman"/>
          <w:color w:val="000000"/>
          <w:sz w:val="24"/>
          <w:szCs w:val="24"/>
          <w:lang w:bidi="ar"/>
        </w:rPr>
        <w:t>MenAfriVac</w:t>
      </w:r>
      <w:proofErr w:type="spellEnd"/>
      <w:r w:rsidRPr="008D481D">
        <w:rPr>
          <w:rFonts w:ascii="Times New Roman" w:eastAsia="-webkit-standard" w:hAnsi="Times New Roman" w:cs="Times New Roman"/>
          <w:color w:val="000000"/>
          <w:sz w:val="24"/>
          <w:szCs w:val="24"/>
          <w:lang w:bidi="ar"/>
        </w:rPr>
        <w:t xml:space="preserve"> was introduced in 2010.</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However, people are now at risk of frequent outbreaks due to the low vaccination uptake for other serogroups, such as serogroup C.</w:t>
      </w:r>
    </w:p>
    <w:p w14:paraId="60469DC0" w14:textId="06FC2E4B" w:rsidR="00FD35D8" w:rsidRPr="008D481D" w:rsidRDefault="008D481D" w:rsidP="00561145">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In addition to increasing the risk of meningitis, these socioeconomic and geographic characteristics make it more difficult to detect epidemics in a timely manner and respond to them effectively.</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A holistic strategy is needed to address these problems, one that makes use of developments in vaccine research and distribution, improves community </w:t>
      </w:r>
      <w:proofErr w:type="gramStart"/>
      <w:r w:rsidRPr="008D481D">
        <w:rPr>
          <w:rFonts w:ascii="Times New Roman" w:eastAsia="-webkit-standard" w:hAnsi="Times New Roman" w:cs="Times New Roman"/>
          <w:color w:val="000000"/>
          <w:sz w:val="24"/>
          <w:szCs w:val="24"/>
          <w:lang w:bidi="ar"/>
        </w:rPr>
        <w:t>engagement</w:t>
      </w:r>
      <w:proofErr w:type="gramEnd"/>
      <w:r w:rsidRPr="008D481D">
        <w:rPr>
          <w:rFonts w:ascii="Times New Roman" w:eastAsia="-webkit-standard" w:hAnsi="Times New Roman" w:cs="Times New Roman"/>
          <w:color w:val="000000"/>
          <w:sz w:val="24"/>
          <w:szCs w:val="24"/>
          <w:lang w:bidi="ar"/>
        </w:rPr>
        <w:t xml:space="preserve"> and fortifies health systems.</w:t>
      </w:r>
    </w:p>
    <w:p w14:paraId="4FEAECA0" w14:textId="77777777" w:rsidR="00FD35D8" w:rsidRPr="008D481D" w:rsidRDefault="00FD35D8" w:rsidP="008D481D">
      <w:pPr>
        <w:adjustRightInd w:val="0"/>
        <w:spacing w:before="16" w:after="16"/>
        <w:ind w:firstLine="720"/>
        <w:mirrorIndents/>
        <w:rPr>
          <w:rFonts w:ascii="Times New Roman" w:eastAsia="-webkit-standard" w:hAnsi="Times New Roman" w:cs="Times New Roman"/>
          <w:color w:val="000000"/>
          <w:sz w:val="24"/>
          <w:szCs w:val="24"/>
          <w:lang w:bidi="ar"/>
        </w:rPr>
      </w:pPr>
    </w:p>
    <w:p w14:paraId="6831214B" w14:textId="15CF1DC4"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b/>
          <w:bCs/>
          <w:color w:val="000000"/>
          <w:sz w:val="24"/>
          <w:szCs w:val="24"/>
          <w:lang w:bidi="ar"/>
        </w:rPr>
        <w:t>The distinguishing</w:t>
      </w:r>
      <w:r w:rsidR="00340881" w:rsidRPr="008D481D">
        <w:rPr>
          <w:rFonts w:ascii="Times New Roman" w:eastAsia="-webkit-standard" w:hAnsi="Times New Roman" w:cs="Times New Roman"/>
          <w:b/>
          <w:bCs/>
          <w:color w:val="000000"/>
          <w:sz w:val="24"/>
          <w:szCs w:val="24"/>
          <w:lang w:bidi="ar"/>
        </w:rPr>
        <w:t xml:space="preserve"> </w:t>
      </w:r>
      <w:r w:rsidRPr="008D481D">
        <w:rPr>
          <w:rFonts w:ascii="Times New Roman" w:eastAsia="-webkit-standard" w:hAnsi="Times New Roman" w:cs="Times New Roman"/>
          <w:b/>
          <w:bCs/>
          <w:color w:val="000000"/>
          <w:sz w:val="24"/>
          <w:szCs w:val="24"/>
          <w:lang w:bidi="ar"/>
        </w:rPr>
        <w:t>factor of the meningitis strains seen in Nigeria.</w:t>
      </w:r>
      <w:r w:rsidRPr="008D481D">
        <w:rPr>
          <w:rFonts w:ascii="Times New Roman" w:eastAsia="SimSun" w:hAnsi="Times New Roman" w:cs="Times New Roman"/>
          <w:b/>
          <w:bCs/>
          <w:color w:val="000000"/>
          <w:sz w:val="24"/>
          <w:szCs w:val="24"/>
          <w:lang w:bidi="ar"/>
        </w:rPr>
        <w:br/>
      </w:r>
      <w:r w:rsidRPr="008D481D">
        <w:rPr>
          <w:rFonts w:ascii="Times New Roman" w:eastAsia="-webkit-standard" w:hAnsi="Times New Roman" w:cs="Times New Roman"/>
          <w:color w:val="000000"/>
          <w:sz w:val="24"/>
          <w:szCs w:val="24"/>
          <w:lang w:bidi="ar"/>
        </w:rPr>
        <w:t xml:space="preserve">Serotypes A, C, W, X, and Y are the five </w:t>
      </w:r>
      <w:r w:rsidR="0062192A" w:rsidRPr="008D481D">
        <w:rPr>
          <w:rFonts w:ascii="Times New Roman" w:eastAsia="-webkit-standard" w:hAnsi="Times New Roman" w:cs="Times New Roman"/>
          <w:color w:val="000000"/>
          <w:sz w:val="24"/>
          <w:szCs w:val="24"/>
          <w:lang w:bidi="ar"/>
        </w:rPr>
        <w:t>meningitis strains</w:t>
      </w:r>
      <w:r w:rsidRPr="008D481D">
        <w:rPr>
          <w:rFonts w:ascii="Times New Roman" w:eastAsia="-webkit-standard" w:hAnsi="Times New Roman" w:cs="Times New Roman"/>
          <w:color w:val="000000"/>
          <w:sz w:val="24"/>
          <w:szCs w:val="24"/>
          <w:lang w:bidi="ar"/>
        </w:rPr>
        <w:t xml:space="preserve"> found in Africa.</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The strains share the same clinical characteristics (symptoms and indicators) and infectiousness.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Serotype A, the nation's earliest and most prevalent strain, developed these characteristics.</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As observed in certain cases in northwestern Nigeria, the new variations, like group C meningococcal, may cause </w:t>
      </w:r>
      <w:r w:rsidR="00340881" w:rsidRPr="008D481D">
        <w:rPr>
          <w:rFonts w:ascii="Times New Roman" w:eastAsia="-webkit-standard" w:hAnsi="Times New Roman" w:cs="Times New Roman"/>
          <w:color w:val="000000"/>
          <w:sz w:val="24"/>
          <w:szCs w:val="24"/>
          <w:lang w:bidi="ar"/>
        </w:rPr>
        <w:t>a</w:t>
      </w:r>
      <w:r w:rsidRPr="008D481D">
        <w:rPr>
          <w:rFonts w:ascii="Times New Roman" w:eastAsia="-webkit-standard" w:hAnsi="Times New Roman" w:cs="Times New Roman"/>
          <w:color w:val="000000"/>
          <w:sz w:val="24"/>
          <w:szCs w:val="24"/>
          <w:lang w:bidi="ar"/>
        </w:rPr>
        <w:t xml:space="preserve"> more severe</w:t>
      </w:r>
      <w:r w:rsidR="00340881" w:rsidRPr="008D481D">
        <w:rPr>
          <w:rFonts w:ascii="Times New Roman" w:eastAsia="-webkit-standard" w:hAnsi="Times New Roman" w:cs="Times New Roman"/>
          <w:color w:val="000000"/>
          <w:sz w:val="24"/>
          <w:szCs w:val="24"/>
          <w:lang w:bidi="ar"/>
        </w:rPr>
        <w:t xml:space="preserve"> infection</w:t>
      </w:r>
      <w:r w:rsidRPr="008D481D">
        <w:rPr>
          <w:rFonts w:ascii="Times New Roman" w:eastAsia="-webkit-standard" w:hAnsi="Times New Roman" w:cs="Times New Roman"/>
          <w:color w:val="000000"/>
          <w:sz w:val="24"/>
          <w:szCs w:val="24"/>
          <w:lang w:bidi="ar"/>
        </w:rPr>
        <w:t>.</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Because the organisms are new to the nation, serotypes W, X, and Y might also be more severe.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As a result, immunity to them is insufficient.</w:t>
      </w:r>
    </w:p>
    <w:p w14:paraId="05E7A278" w14:textId="77777777" w:rsidR="00FD35D8" w:rsidRPr="008D481D" w:rsidRDefault="00FD35D8" w:rsidP="008D481D">
      <w:pPr>
        <w:adjustRightInd w:val="0"/>
        <w:spacing w:before="16" w:after="16"/>
        <w:ind w:firstLine="720"/>
        <w:mirrorIndents/>
        <w:rPr>
          <w:rFonts w:ascii="Times New Roman" w:eastAsia="-webkit-standard" w:hAnsi="Times New Roman" w:cs="Times New Roman"/>
          <w:color w:val="000000"/>
          <w:sz w:val="24"/>
          <w:szCs w:val="24"/>
          <w:lang w:bidi="ar"/>
        </w:rPr>
      </w:pPr>
    </w:p>
    <w:p w14:paraId="2C3AAF8B"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Key Objectives</w:t>
      </w:r>
    </w:p>
    <w:p w14:paraId="53316953" w14:textId="64E85F73" w:rsidR="00FD35D8" w:rsidRPr="008D481D" w:rsidRDefault="008D481D"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Three main goals are the focus of this study: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1.</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Determine Epidemiological Factors: To examine the precise causes of meningitis epidemics in Northern Nigeria, such as seasonal trends, demographic risks, and patterns of bacterial serogroup predominance.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2.</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Evaluate Public Health Responses: To determine how well surveillance programs, immunization drives, and case management techniques worked during previous epidemics.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 2017 epidemic will receive </w:t>
      </w:r>
      <w:proofErr w:type="gramStart"/>
      <w:r w:rsidRPr="008D481D">
        <w:rPr>
          <w:rFonts w:ascii="Times New Roman" w:eastAsia="-webkit-standard" w:hAnsi="Times New Roman" w:cs="Times New Roman"/>
          <w:color w:val="000000"/>
          <w:sz w:val="24"/>
          <w:szCs w:val="24"/>
          <w:lang w:bidi="ar"/>
        </w:rPr>
        <w:t>particular study</w:t>
      </w:r>
      <w:proofErr w:type="gramEnd"/>
      <w:r w:rsidRPr="008D481D">
        <w:rPr>
          <w:rFonts w:ascii="Times New Roman" w:eastAsia="-webkit-standard" w:hAnsi="Times New Roman" w:cs="Times New Roman"/>
          <w:color w:val="000000"/>
          <w:sz w:val="24"/>
          <w:szCs w:val="24"/>
          <w:lang w:bidi="ar"/>
        </w:rPr>
        <w:t xml:space="preserve"> </w:t>
      </w:r>
      <w:r w:rsidR="0062192A" w:rsidRPr="008D481D">
        <w:rPr>
          <w:rFonts w:ascii="Times New Roman" w:eastAsia="-webkit-standard" w:hAnsi="Times New Roman" w:cs="Times New Roman"/>
          <w:color w:val="000000"/>
          <w:sz w:val="24"/>
          <w:szCs w:val="24"/>
          <w:lang w:bidi="ar"/>
        </w:rPr>
        <w:t>to</w:t>
      </w:r>
      <w:r w:rsidRPr="008D481D">
        <w:rPr>
          <w:rFonts w:ascii="Times New Roman" w:eastAsia="-webkit-standard" w:hAnsi="Times New Roman" w:cs="Times New Roman"/>
          <w:color w:val="000000"/>
          <w:sz w:val="24"/>
          <w:szCs w:val="24"/>
          <w:lang w:bidi="ar"/>
        </w:rPr>
        <w:t xml:space="preserve"> extract insights for enhancing subsequent reactions.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3.</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Offer Recommendations Based on Evidence to provide long-term, situation-specific ways to lessen the incidence of meningitis in Northern Nigeria.</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These suggestions will </w:t>
      </w:r>
      <w:r w:rsidR="00340881" w:rsidRPr="008D481D">
        <w:rPr>
          <w:rFonts w:ascii="Times New Roman" w:eastAsia="-webkit-standard" w:hAnsi="Times New Roman" w:cs="Times New Roman"/>
          <w:color w:val="000000"/>
          <w:sz w:val="24"/>
          <w:szCs w:val="24"/>
          <w:lang w:bidi="ar"/>
        </w:rPr>
        <w:t>center</w:t>
      </w:r>
      <w:r w:rsidRPr="008D481D">
        <w:rPr>
          <w:rFonts w:ascii="Times New Roman" w:eastAsia="-webkit-standard" w:hAnsi="Times New Roman" w:cs="Times New Roman"/>
          <w:color w:val="000000"/>
          <w:sz w:val="24"/>
          <w:szCs w:val="24"/>
          <w:lang w:bidi="ar"/>
        </w:rPr>
        <w:t xml:space="preserve"> on strengthening community awareness, developing robust health infrastructure, and refining immunization programs.</w:t>
      </w:r>
    </w:p>
    <w:p w14:paraId="49B90ADA" w14:textId="29DF56EF"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By addressing these goals, this research hopes to advance efforts to end the cycle of recurrent outbreaks and provide a more thorough understanding of meningitis in Northern Nigeria.</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In addition to lessening the acute health effects, successful actions will improve the region's long-term ability to handle public health emergencies.</w:t>
      </w:r>
    </w:p>
    <w:p w14:paraId="7132C950" w14:textId="77777777" w:rsidR="00FD35D8" w:rsidRPr="008D481D" w:rsidRDefault="00FD35D8" w:rsidP="008D481D">
      <w:pPr>
        <w:pStyle w:val="NormalWeb"/>
        <w:adjustRightInd w:val="0"/>
        <w:spacing w:before="16" w:beforeAutospacing="0" w:after="16" w:afterAutospacing="0"/>
        <w:mirrorIndents/>
        <w:rPr>
          <w:b/>
          <w:bCs/>
        </w:rPr>
      </w:pPr>
    </w:p>
    <w:p w14:paraId="2D382550" w14:textId="77777777" w:rsidR="00561145" w:rsidRDefault="00561145" w:rsidP="008D481D">
      <w:pPr>
        <w:adjustRightInd w:val="0"/>
        <w:spacing w:before="16" w:after="16"/>
        <w:mirrorIndents/>
        <w:rPr>
          <w:rFonts w:ascii="Times New Roman" w:eastAsia="-webkit-standard" w:hAnsi="Times New Roman" w:cs="Times New Roman"/>
          <w:b/>
          <w:bCs/>
          <w:color w:val="000000"/>
          <w:sz w:val="24"/>
          <w:szCs w:val="24"/>
          <w:lang w:bidi="ar"/>
        </w:rPr>
      </w:pPr>
    </w:p>
    <w:p w14:paraId="30934F49" w14:textId="77777777" w:rsidR="00561145" w:rsidRDefault="00561145" w:rsidP="008D481D">
      <w:pPr>
        <w:adjustRightInd w:val="0"/>
        <w:spacing w:before="16" w:after="16"/>
        <w:mirrorIndents/>
        <w:rPr>
          <w:rFonts w:ascii="Times New Roman" w:eastAsia="-webkit-standard" w:hAnsi="Times New Roman" w:cs="Times New Roman"/>
          <w:b/>
          <w:bCs/>
          <w:color w:val="000000"/>
          <w:sz w:val="24"/>
          <w:szCs w:val="24"/>
          <w:lang w:bidi="ar"/>
        </w:rPr>
      </w:pPr>
    </w:p>
    <w:p w14:paraId="78673AA9" w14:textId="5DFC3BE9" w:rsidR="00FD35D8" w:rsidRPr="008D481D" w:rsidRDefault="008D481D" w:rsidP="008D481D">
      <w:pPr>
        <w:adjustRightInd w:val="0"/>
        <w:spacing w:before="16" w:after="16"/>
        <w:mirrorIndents/>
        <w:rPr>
          <w:rFonts w:ascii="Times New Roman" w:hAnsi="Times New Roman" w:cs="Times New Roman"/>
          <w:b/>
          <w:bCs/>
          <w:sz w:val="24"/>
          <w:szCs w:val="24"/>
        </w:rPr>
      </w:pPr>
      <w:r w:rsidRPr="008D481D">
        <w:rPr>
          <w:rFonts w:ascii="Times New Roman" w:eastAsia="-webkit-standard" w:hAnsi="Times New Roman" w:cs="Times New Roman"/>
          <w:b/>
          <w:bCs/>
          <w:color w:val="000000"/>
          <w:sz w:val="24"/>
          <w:szCs w:val="24"/>
          <w:lang w:bidi="ar"/>
        </w:rPr>
        <w:lastRenderedPageBreak/>
        <w:t>Epidemiological Factors Contributing to Outbreaks</w:t>
      </w:r>
    </w:p>
    <w:p w14:paraId="252B7638" w14:textId="4F40560E" w:rsidR="00FD35D8" w:rsidRPr="008D481D" w:rsidRDefault="008D481D" w:rsidP="008D481D">
      <w:pPr>
        <w:adjustRightInd w:val="0"/>
        <w:spacing w:before="16" w:after="16"/>
        <w:ind w:firstLine="720"/>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In Northern Nigeria, a complex interaction of biological, environmental, and social factors drives meningitis outbreaks.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Knowing these factors helps one better understand the obstacles to prevention </w:t>
      </w:r>
      <w:r w:rsidR="0062192A" w:rsidRPr="008D481D">
        <w:rPr>
          <w:rFonts w:ascii="Times New Roman" w:eastAsia="-webkit-standard" w:hAnsi="Times New Roman" w:cs="Times New Roman"/>
          <w:color w:val="000000"/>
          <w:sz w:val="24"/>
          <w:szCs w:val="24"/>
          <w:lang w:bidi="ar"/>
        </w:rPr>
        <w:t>and</w:t>
      </w:r>
      <w:r w:rsidRPr="008D481D">
        <w:rPr>
          <w:rFonts w:ascii="Times New Roman" w:eastAsia="-webkit-standard" w:hAnsi="Times New Roman" w:cs="Times New Roman"/>
          <w:color w:val="000000"/>
          <w:sz w:val="24"/>
          <w:szCs w:val="24"/>
          <w:lang w:bidi="ar"/>
        </w:rPr>
        <w:t xml:space="preserve"> the tactical measures required to successfully address this public health concern.</w:t>
      </w:r>
    </w:p>
    <w:p w14:paraId="33A0ACF3" w14:textId="77777777" w:rsidR="00FD35D8" w:rsidRPr="008D481D" w:rsidRDefault="00FD35D8" w:rsidP="008D481D">
      <w:pPr>
        <w:pStyle w:val="NormalWeb"/>
        <w:adjustRightInd w:val="0"/>
        <w:spacing w:before="16" w:beforeAutospacing="0" w:after="16" w:afterAutospacing="0"/>
        <w:mirrorIndents/>
      </w:pPr>
    </w:p>
    <w:p w14:paraId="3441EFE7" w14:textId="127E9AB8"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1.</w:t>
      </w:r>
      <w:r w:rsidR="00340881" w:rsidRPr="008D481D">
        <w:rPr>
          <w:rFonts w:eastAsia="Helvetica Neue"/>
          <w:b/>
          <w:bCs/>
          <w:lang w:bidi="ar"/>
        </w:rPr>
        <w:t xml:space="preserve"> </w:t>
      </w:r>
      <w:r w:rsidRPr="008D481D">
        <w:rPr>
          <w:rFonts w:eastAsia="Helvetica Neue"/>
          <w:b/>
          <w:bCs/>
          <w:lang w:bidi="ar"/>
        </w:rPr>
        <w:t>Climate-Related Factors</w:t>
      </w:r>
    </w:p>
    <w:p w14:paraId="6851F74A" w14:textId="49BFDE6E" w:rsidR="00FD35D8" w:rsidRPr="008D481D" w:rsidRDefault="008D481D" w:rsidP="008D481D">
      <w:pPr>
        <w:adjustRightInd w:val="0"/>
        <w:spacing w:before="16" w:after="16"/>
        <w:ind w:firstLine="720"/>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Vulnerability in the Dry Season.</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 Harmattan season, which runs from November to April, coincides closely with meningitis outbreaks in Northern Nigeria.</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Neisseria meningitis, the bacteria most frequently responsible for these outbreaks, thrives in the dry, dusty atmosphere created by this time of year.</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This season's dry winds carry small dust particles that irritate and harm the respiratory mucosa, making it more vulnerable to bacterial colonization and reducing the body's first line of </w:t>
      </w:r>
      <w:r w:rsidR="00340881" w:rsidRPr="008D481D">
        <w:rPr>
          <w:rFonts w:ascii="Times New Roman" w:eastAsia="-webkit-standard" w:hAnsi="Times New Roman" w:cs="Times New Roman"/>
          <w:color w:val="000000"/>
          <w:sz w:val="24"/>
          <w:szCs w:val="24"/>
          <w:lang w:bidi="ar"/>
        </w:rPr>
        <w:t>defense</w:t>
      </w:r>
      <w:r w:rsidRPr="008D481D">
        <w:rPr>
          <w:rFonts w:ascii="Times New Roman" w:eastAsia="-webkit-standard" w:hAnsi="Times New Roman" w:cs="Times New Roman"/>
          <w:color w:val="000000"/>
          <w:sz w:val="24"/>
          <w:szCs w:val="24"/>
          <w:lang w:bidi="ar"/>
        </w:rPr>
        <w:t xml:space="preserve"> against diseases.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Because of this, the dry season is a crucial time for meningitis outbreaks, necessitating more monitoring and preventative measures. </w:t>
      </w:r>
    </w:p>
    <w:p w14:paraId="48CEB95D" w14:textId="4BAE3D22"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Extremes in Temperature.</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 xml:space="preserve">Meningococcal bacteria proliferate and survive in the nasopharyngeal tubes of human hosts due to low humidity and the intense heat that </w:t>
      </w:r>
      <w:r w:rsidR="00340881" w:rsidRPr="008D481D">
        <w:rPr>
          <w:rFonts w:ascii="Times New Roman" w:eastAsia="-webkit-standard" w:hAnsi="Times New Roman" w:cs="Times New Roman"/>
          <w:color w:val="000000"/>
          <w:sz w:val="24"/>
          <w:szCs w:val="24"/>
          <w:lang w:bidi="ar"/>
        </w:rPr>
        <w:t>characterizes</w:t>
      </w:r>
      <w:r w:rsidRPr="008D481D">
        <w:rPr>
          <w:rFonts w:ascii="Times New Roman" w:eastAsia="-webkit-standard" w:hAnsi="Times New Roman" w:cs="Times New Roman"/>
          <w:color w:val="000000"/>
          <w:sz w:val="24"/>
          <w:szCs w:val="24"/>
          <w:lang w:bidi="ar"/>
        </w:rPr>
        <w:t xml:space="preserve"> the dry season.</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Because the bacteria prefer low moisture levels, transmission between people is more likely to occur during extreme dryness.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According to studies, droplet dispersion—the main way that meningococcal bacteria spread—is accelerated by high temperatures.</w:t>
      </w:r>
      <w:r w:rsidR="00340881" w:rsidRPr="008D481D">
        <w:rPr>
          <w:rFonts w:ascii="Times New Roman" w:eastAsia="-webkit-standard" w:hAnsi="Times New Roman" w:cs="Times New Roman"/>
          <w:color w:val="000000"/>
          <w:sz w:val="24"/>
          <w:szCs w:val="24"/>
          <w:lang w:bidi="ar"/>
        </w:rPr>
        <w:t xml:space="preserve"> </w:t>
      </w:r>
      <w:r w:rsidR="0062192A" w:rsidRPr="008D481D">
        <w:rPr>
          <w:rFonts w:ascii="Times New Roman" w:eastAsia="-webkit-standard" w:hAnsi="Times New Roman" w:cs="Times New Roman"/>
          <w:color w:val="000000"/>
          <w:sz w:val="24"/>
          <w:szCs w:val="24"/>
          <w:lang w:bidi="ar"/>
        </w:rPr>
        <w:t>These climate-related vulnerabilities highlight the</w:t>
      </w:r>
      <w:r w:rsidRPr="008D481D">
        <w:rPr>
          <w:rFonts w:ascii="Times New Roman" w:eastAsia="-webkit-standard" w:hAnsi="Times New Roman" w:cs="Times New Roman"/>
          <w:color w:val="000000"/>
          <w:sz w:val="24"/>
          <w:szCs w:val="24"/>
          <w:lang w:bidi="ar"/>
        </w:rPr>
        <w:t xml:space="preserve"> necessity of seasonal preparedness measures, such as immunization campaigns aimed at high-risk groups </w:t>
      </w:r>
      <w:r w:rsidR="0062192A" w:rsidRPr="008D481D">
        <w:rPr>
          <w:rFonts w:ascii="Times New Roman" w:eastAsia="-webkit-standard" w:hAnsi="Times New Roman" w:cs="Times New Roman"/>
          <w:color w:val="000000"/>
          <w:sz w:val="24"/>
          <w:szCs w:val="24"/>
          <w:lang w:bidi="ar"/>
        </w:rPr>
        <w:t>before</w:t>
      </w:r>
      <w:r w:rsidRPr="008D481D">
        <w:rPr>
          <w:rFonts w:ascii="Times New Roman" w:eastAsia="-webkit-standard" w:hAnsi="Times New Roman" w:cs="Times New Roman"/>
          <w:color w:val="000000"/>
          <w:sz w:val="24"/>
          <w:szCs w:val="24"/>
          <w:lang w:bidi="ar"/>
        </w:rPr>
        <w:t xml:space="preserve"> the </w:t>
      </w:r>
      <w:r w:rsidR="0062192A" w:rsidRPr="008D481D">
        <w:rPr>
          <w:rFonts w:ascii="Times New Roman" w:eastAsia="-webkit-standard" w:hAnsi="Times New Roman" w:cs="Times New Roman"/>
          <w:color w:val="000000"/>
          <w:sz w:val="24"/>
          <w:szCs w:val="24"/>
          <w:lang w:bidi="ar"/>
        </w:rPr>
        <w:t>dry season</w:t>
      </w:r>
      <w:r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High temperatures and low humidity </w:t>
      </w:r>
      <w:r w:rsidR="0062192A" w:rsidRPr="008D481D">
        <w:rPr>
          <w:rFonts w:ascii="Times New Roman" w:eastAsia="-webkit-standard" w:hAnsi="Times New Roman" w:cs="Times New Roman"/>
          <w:color w:val="000000"/>
          <w:sz w:val="24"/>
          <w:szCs w:val="24"/>
          <w:lang w:bidi="ar"/>
        </w:rPr>
        <w:t>frequently exceed</w:t>
      </w:r>
      <w:r w:rsidRPr="008D481D">
        <w:rPr>
          <w:rFonts w:ascii="Times New Roman" w:eastAsia="-webkit-standard" w:hAnsi="Times New Roman" w:cs="Times New Roman"/>
          <w:color w:val="000000"/>
          <w:sz w:val="24"/>
          <w:szCs w:val="24"/>
          <w:lang w:bidi="ar"/>
        </w:rPr>
        <w:t xml:space="preserve"> 35°C and occasionally </w:t>
      </w:r>
      <w:r w:rsidR="0062192A" w:rsidRPr="008D481D">
        <w:rPr>
          <w:rFonts w:ascii="Times New Roman" w:eastAsia="-webkit-standard" w:hAnsi="Times New Roman" w:cs="Times New Roman"/>
          <w:color w:val="000000"/>
          <w:sz w:val="24"/>
          <w:szCs w:val="24"/>
          <w:lang w:bidi="ar"/>
        </w:rPr>
        <w:t>reach</w:t>
      </w:r>
      <w:r w:rsidRPr="008D481D">
        <w:rPr>
          <w:rFonts w:ascii="Times New Roman" w:eastAsia="-webkit-standard" w:hAnsi="Times New Roman" w:cs="Times New Roman"/>
          <w:color w:val="000000"/>
          <w:sz w:val="24"/>
          <w:szCs w:val="24"/>
          <w:lang w:bidi="ar"/>
        </w:rPr>
        <w:t xml:space="preserve"> 45°C.</w:t>
      </w:r>
    </w:p>
    <w:p w14:paraId="10DD7B4F" w14:textId="77777777" w:rsidR="00FD35D8" w:rsidRPr="008D481D" w:rsidRDefault="00FD35D8" w:rsidP="008D481D">
      <w:pPr>
        <w:pStyle w:val="NormalWeb"/>
        <w:adjustRightInd w:val="0"/>
        <w:spacing w:before="16" w:beforeAutospacing="0" w:after="16" w:afterAutospacing="0"/>
        <w:mirrorIndents/>
      </w:pPr>
    </w:p>
    <w:p w14:paraId="3F65A6A8" w14:textId="77777777" w:rsidR="00FD35D8" w:rsidRPr="008D481D" w:rsidRDefault="008D481D" w:rsidP="008D481D">
      <w:pPr>
        <w:pStyle w:val="NormalWeb"/>
        <w:numPr>
          <w:ilvl w:val="0"/>
          <w:numId w:val="1"/>
        </w:numPr>
        <w:adjustRightInd w:val="0"/>
        <w:spacing w:before="16" w:beforeAutospacing="0" w:after="16" w:afterAutospacing="0"/>
        <w:mirrorIndents/>
        <w:rPr>
          <w:b/>
          <w:bCs/>
        </w:rPr>
      </w:pPr>
      <w:r w:rsidRPr="008D481D">
        <w:rPr>
          <w:rFonts w:eastAsia="Helvetica Neue"/>
          <w:b/>
          <w:bCs/>
          <w:lang w:bidi="ar"/>
        </w:rPr>
        <w:t xml:space="preserve"> Geographic Position</w:t>
      </w:r>
    </w:p>
    <w:p w14:paraId="718D8540" w14:textId="08815D1C" w:rsidR="00FD35D8" w:rsidRPr="008D481D" w:rsidRDefault="008D481D" w:rsidP="008D481D">
      <w:pPr>
        <w:adjustRightInd w:val="0"/>
        <w:spacing w:before="16" w:after="16"/>
        <w:ind w:firstLine="720"/>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Meningitis Belt Difficulties.</w:t>
      </w:r>
      <w:r w:rsidR="00340881" w:rsidRPr="008D481D">
        <w:rPr>
          <w:rFonts w:ascii="Times New Roman" w:eastAsia="-webkit-standard" w:hAnsi="Times New Roman" w:cs="Times New Roman"/>
          <w:b/>
          <w:bCs/>
          <w:color w:val="000000"/>
          <w:sz w:val="24"/>
          <w:szCs w:val="24"/>
          <w:lang w:bidi="ar"/>
        </w:rPr>
        <w:t xml:space="preserve"> </w:t>
      </w:r>
      <w:r w:rsidRPr="008D481D">
        <w:rPr>
          <w:rFonts w:ascii="Times New Roman" w:eastAsia="-webkit-standard" w:hAnsi="Times New Roman" w:cs="Times New Roman"/>
          <w:color w:val="000000"/>
          <w:sz w:val="24"/>
          <w:szCs w:val="24"/>
          <w:lang w:bidi="ar"/>
        </w:rPr>
        <w:t>The African meningitis belt, which stretches from Senegal to Ethiopia and is known for its frequent outbreaks, includes northern Nigeria.</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This geographic categorization </w:t>
      </w:r>
      <w:r w:rsidR="0062192A" w:rsidRPr="008D481D">
        <w:rPr>
          <w:rFonts w:ascii="Times New Roman" w:eastAsia="-webkit-standard" w:hAnsi="Times New Roman" w:cs="Times New Roman"/>
          <w:color w:val="000000"/>
          <w:sz w:val="24"/>
          <w:szCs w:val="24"/>
          <w:lang w:bidi="ar"/>
        </w:rPr>
        <w:t>results from</w:t>
      </w:r>
      <w:r w:rsidRPr="008D481D">
        <w:rPr>
          <w:rFonts w:ascii="Times New Roman" w:eastAsia="-webkit-standard" w:hAnsi="Times New Roman" w:cs="Times New Roman"/>
          <w:color w:val="000000"/>
          <w:sz w:val="24"/>
          <w:szCs w:val="24"/>
          <w:lang w:bidi="ar"/>
        </w:rPr>
        <w:t xml:space="preserve"> a combination of socioeconomic and environmental conditions that </w:t>
      </w:r>
      <w:r w:rsidR="00340881" w:rsidRPr="008D481D">
        <w:rPr>
          <w:rFonts w:ascii="Times New Roman" w:eastAsia="-webkit-standard" w:hAnsi="Times New Roman" w:cs="Times New Roman"/>
          <w:color w:val="000000"/>
          <w:sz w:val="24"/>
          <w:szCs w:val="24"/>
          <w:lang w:bidi="ar"/>
        </w:rPr>
        <w:t>favor</w:t>
      </w:r>
      <w:r w:rsidRPr="008D481D">
        <w:rPr>
          <w:rFonts w:ascii="Times New Roman" w:eastAsia="-webkit-standard" w:hAnsi="Times New Roman" w:cs="Times New Roman"/>
          <w:color w:val="000000"/>
          <w:sz w:val="24"/>
          <w:szCs w:val="24"/>
          <w:lang w:bidi="ar"/>
        </w:rPr>
        <w:t xml:space="preserve"> diseases prone to outbreaks.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 </w:t>
      </w:r>
      <w:r w:rsidR="0062192A" w:rsidRPr="008D481D">
        <w:rPr>
          <w:rFonts w:ascii="Times New Roman" w:eastAsia="-webkit-standard" w:hAnsi="Times New Roman" w:cs="Times New Roman"/>
          <w:color w:val="000000"/>
          <w:sz w:val="24"/>
          <w:szCs w:val="24"/>
          <w:lang w:bidi="ar"/>
        </w:rPr>
        <w:t xml:space="preserve">countries in this belt report the </w:t>
      </w:r>
      <w:r w:rsidRPr="008D481D">
        <w:rPr>
          <w:rFonts w:ascii="Times New Roman" w:eastAsia="-webkit-standard" w:hAnsi="Times New Roman" w:cs="Times New Roman"/>
          <w:color w:val="000000"/>
          <w:sz w:val="24"/>
          <w:szCs w:val="24"/>
          <w:lang w:bidi="ar"/>
        </w:rPr>
        <w:t>biggest global incidence of meningitis cases, and the proximity of these areas raises the danger of cross-border illness.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Northern Nigeria is surrounded by lengthy, porous borders with </w:t>
      </w:r>
      <w:r w:rsidR="00340881" w:rsidRPr="008D481D">
        <w:rPr>
          <w:rFonts w:ascii="Times New Roman" w:eastAsia="-webkit-standard" w:hAnsi="Times New Roman" w:cs="Times New Roman"/>
          <w:color w:val="000000"/>
          <w:sz w:val="24"/>
          <w:szCs w:val="24"/>
          <w:lang w:bidi="ar"/>
        </w:rPr>
        <w:t>neighboring</w:t>
      </w:r>
      <w:r w:rsidRPr="008D481D">
        <w:rPr>
          <w:rFonts w:ascii="Times New Roman" w:eastAsia="-webkit-standard" w:hAnsi="Times New Roman" w:cs="Times New Roman"/>
          <w:color w:val="000000"/>
          <w:sz w:val="24"/>
          <w:szCs w:val="24"/>
          <w:lang w:bidi="ar"/>
        </w:rPr>
        <w:t xml:space="preserve"> countries like Niger and Chad that have comparable health issues.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These borders make it easier for individuals and viruses to travel freely, undermining local containment efforts and requiring international cooperation.</w:t>
      </w:r>
    </w:p>
    <w:p w14:paraId="63FEF715" w14:textId="2DC68370" w:rsidR="00FD35D8" w:rsidRPr="008D481D" w:rsidRDefault="008D481D" w:rsidP="008D481D">
      <w:pPr>
        <w:adjustRightInd w:val="0"/>
        <w:spacing w:before="16" w:after="16"/>
        <w:ind w:firstLine="720"/>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Variability of Pathogens.</w:t>
      </w:r>
      <w:r w:rsidR="00340881" w:rsidRPr="008D481D">
        <w:rPr>
          <w:rFonts w:ascii="Times New Roman" w:eastAsia="-webkit-standard" w:hAnsi="Times New Roman" w:cs="Times New Roman"/>
          <w:b/>
          <w:bCs/>
          <w:color w:val="000000"/>
          <w:sz w:val="24"/>
          <w:szCs w:val="24"/>
          <w:lang w:bidi="ar"/>
        </w:rPr>
        <w:t xml:space="preserve"> </w:t>
      </w:r>
      <w:r w:rsidRPr="008D481D">
        <w:rPr>
          <w:rFonts w:ascii="Times New Roman" w:eastAsia="-webkit-standard" w:hAnsi="Times New Roman" w:cs="Times New Roman"/>
          <w:color w:val="000000"/>
          <w:sz w:val="24"/>
          <w:szCs w:val="24"/>
          <w:lang w:bidi="ar"/>
        </w:rPr>
        <w:t>Along with the traditionally common serogroup A, outbreaks in northern Nigeria are also brought on by newly emerging serogroups of Neisseria meningitis, such as C, W, and X. Strategies for deploying vaccines are made more difficult by the diversity of these bacterial strains, particularly in areas where antigenic alterations make earlier vaccinations ineffective.</w:t>
      </w:r>
    </w:p>
    <w:p w14:paraId="66382793" w14:textId="77777777" w:rsidR="00FD35D8" w:rsidRPr="008D481D" w:rsidRDefault="00FD35D8" w:rsidP="008D481D">
      <w:pPr>
        <w:pStyle w:val="NormalWeb"/>
        <w:adjustRightInd w:val="0"/>
        <w:spacing w:before="16" w:beforeAutospacing="0" w:after="16" w:afterAutospacing="0"/>
        <w:mirrorIndents/>
      </w:pPr>
    </w:p>
    <w:p w14:paraId="157C95A4" w14:textId="160C32A9"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3.</w:t>
      </w:r>
      <w:r w:rsidR="00340881" w:rsidRPr="008D481D">
        <w:rPr>
          <w:rFonts w:eastAsia="Helvetica Neue"/>
          <w:b/>
          <w:bCs/>
          <w:lang w:bidi="ar"/>
        </w:rPr>
        <w:t xml:space="preserve"> </w:t>
      </w:r>
      <w:r w:rsidRPr="008D481D">
        <w:rPr>
          <w:rFonts w:eastAsia="Helvetica Neue"/>
          <w:b/>
          <w:bCs/>
          <w:lang w:bidi="ar"/>
        </w:rPr>
        <w:t>Low Vaccination Coverage</w:t>
      </w:r>
    </w:p>
    <w:p w14:paraId="0349E64E" w14:textId="1D72D54A" w:rsidR="00FD35D8" w:rsidRPr="008D481D" w:rsidRDefault="008D481D" w:rsidP="008D481D">
      <w:pPr>
        <w:adjustRightInd w:val="0"/>
        <w:spacing w:before="16" w:after="16"/>
        <w:ind w:firstLine="720"/>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Typical Immunization Deficits.</w:t>
      </w:r>
      <w:r w:rsidR="00340881" w:rsidRPr="008D481D">
        <w:rPr>
          <w:rFonts w:ascii="Times New Roman" w:eastAsia="-webkit-standard" w:hAnsi="Times New Roman" w:cs="Times New Roman"/>
          <w:b/>
          <w:bCs/>
          <w:color w:val="000000"/>
          <w:sz w:val="24"/>
          <w:szCs w:val="24"/>
          <w:lang w:bidi="ar"/>
        </w:rPr>
        <w:t xml:space="preserve"> </w:t>
      </w:r>
      <w:r w:rsidR="00C76ADB" w:rsidRPr="008D481D">
        <w:rPr>
          <w:rFonts w:ascii="Times New Roman" w:eastAsia="-webkit-standard" w:hAnsi="Times New Roman" w:cs="Times New Roman"/>
          <w:color w:val="000000"/>
          <w:sz w:val="24"/>
          <w:szCs w:val="24"/>
          <w:lang w:bidi="ar"/>
        </w:rPr>
        <w:t xml:space="preserve">The development of vaccinations like </w:t>
      </w:r>
      <w:proofErr w:type="spellStart"/>
      <w:r w:rsidR="00C76ADB" w:rsidRPr="008D481D">
        <w:rPr>
          <w:rFonts w:ascii="Times New Roman" w:eastAsia="-webkit-standard" w:hAnsi="Times New Roman" w:cs="Times New Roman"/>
          <w:color w:val="000000"/>
          <w:sz w:val="24"/>
          <w:szCs w:val="24"/>
          <w:lang w:bidi="ar"/>
        </w:rPr>
        <w:t>MenAfriVac</w:t>
      </w:r>
      <w:proofErr w:type="spellEnd"/>
      <w:r w:rsidR="00C76ADB" w:rsidRPr="008D481D">
        <w:rPr>
          <w:rFonts w:ascii="Times New Roman" w:eastAsia="-webkit-standard" w:hAnsi="Times New Roman" w:cs="Times New Roman"/>
          <w:color w:val="000000"/>
          <w:sz w:val="24"/>
          <w:szCs w:val="24"/>
          <w:lang w:bidi="ar"/>
        </w:rPr>
        <w:t xml:space="preserve"> has considerably decreased the prevalence of serogroup A meningitis</w:t>
      </w:r>
      <w:r w:rsidRPr="008D481D">
        <w:rPr>
          <w:rFonts w:ascii="Times New Roman" w:eastAsia="-webkit-standard" w:hAnsi="Times New Roman" w:cs="Times New Roman"/>
          <w:color w:val="000000"/>
          <w:sz w:val="24"/>
          <w:szCs w:val="24"/>
          <w:lang w:bidi="ar"/>
        </w:rPr>
        <w:t>; nevertheless, vaccination coverage for other serogroups is still uneven.</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Routine </w:t>
      </w:r>
      <w:r w:rsidRPr="008D481D">
        <w:rPr>
          <w:rFonts w:ascii="Times New Roman" w:eastAsia="-webkit-standard" w:hAnsi="Times New Roman" w:cs="Times New Roman"/>
          <w:color w:val="000000"/>
          <w:sz w:val="24"/>
          <w:szCs w:val="24"/>
          <w:lang w:bidi="ar"/>
        </w:rPr>
        <w:lastRenderedPageBreak/>
        <w:t>vaccination campaigns frequently fall short in isolated rural areas where logistical issues, such as inadequate cold-chain facilities, weak infrastructure, and a shortage of medical staff, make it difficult to administer vaccines.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These difficulties prolong under-immunization, putting susceptible groups </w:t>
      </w:r>
      <w:r w:rsidR="00340881" w:rsidRPr="008D481D">
        <w:rPr>
          <w:rFonts w:ascii="Times New Roman" w:eastAsia="-webkit-standard" w:hAnsi="Times New Roman" w:cs="Times New Roman"/>
          <w:color w:val="000000"/>
          <w:sz w:val="24"/>
          <w:szCs w:val="24"/>
          <w:lang w:bidi="ar"/>
        </w:rPr>
        <w:t>in</w:t>
      </w:r>
      <w:r w:rsidRPr="008D481D">
        <w:rPr>
          <w:rFonts w:ascii="Times New Roman" w:eastAsia="-webkit-standard" w:hAnsi="Times New Roman" w:cs="Times New Roman"/>
          <w:color w:val="000000"/>
          <w:sz w:val="24"/>
          <w:szCs w:val="24"/>
          <w:lang w:bidi="ar"/>
        </w:rPr>
        <w:t xml:space="preserve"> danger of an outbreak.</w:t>
      </w:r>
    </w:p>
    <w:p w14:paraId="0B2A7EE0" w14:textId="4EE85A47" w:rsidR="00FD35D8" w:rsidRPr="008D481D" w:rsidRDefault="008D481D" w:rsidP="008D481D">
      <w:pPr>
        <w:pStyle w:val="NormalWeb"/>
        <w:adjustRightInd w:val="0"/>
        <w:spacing w:before="16" w:beforeAutospacing="0" w:after="16" w:afterAutospacing="0"/>
        <w:ind w:firstLine="720"/>
        <w:mirrorIndents/>
      </w:pPr>
      <w:r w:rsidRPr="008D481D">
        <w:rPr>
          <w:rFonts w:eastAsia="Helvetica Neue"/>
          <w:lang w:bidi="ar"/>
        </w:rPr>
        <w:t>Insufficient Response to Emerging Strains.</w:t>
      </w:r>
      <w:r w:rsidR="00340881" w:rsidRPr="008D481D">
        <w:rPr>
          <w:rFonts w:eastAsia="Helvetica Neue"/>
          <w:b/>
          <w:bCs/>
          <w:lang w:bidi="ar"/>
        </w:rPr>
        <w:t xml:space="preserve"> </w:t>
      </w:r>
      <w:r w:rsidRPr="008D481D">
        <w:rPr>
          <w:rFonts w:eastAsia="-webkit-standard"/>
          <w:color w:val="000000"/>
          <w:lang w:bidi="ar"/>
        </w:rPr>
        <w:t>A more comprehensive and flexible vaccination strategy is required, as the widespread occurrence of serogroup C during the 2017 meningitis outbreak exposed weaknesses in Nigeria's vaccine coverage.</w:t>
      </w:r>
      <w:r w:rsidR="00340881" w:rsidRPr="008D481D">
        <w:rPr>
          <w:rFonts w:eastAsia="-webkit-standard"/>
          <w:color w:val="000000"/>
          <w:lang w:bidi="ar"/>
        </w:rPr>
        <w:t xml:space="preserve"> </w:t>
      </w:r>
      <w:r w:rsidRPr="008D481D">
        <w:rPr>
          <w:rFonts w:eastAsia="-webkit-standard"/>
          <w:color w:val="000000"/>
          <w:lang w:bidi="ar"/>
        </w:rPr>
        <w:t>Lack of readiness for less frequent serogroups is still a serious risk, even if great strides have been made in removing serogroup A as a major cause of outbreaks.</w:t>
      </w:r>
      <w:r w:rsidR="00340881" w:rsidRPr="008D481D">
        <w:rPr>
          <w:rFonts w:eastAsia="-webkit-standard"/>
          <w:color w:val="000000"/>
          <w:lang w:bidi="ar"/>
        </w:rPr>
        <w:t xml:space="preserve"> </w:t>
      </w:r>
      <w:r w:rsidRPr="008D481D">
        <w:rPr>
          <w:rFonts w:eastAsia="-webkit-standard"/>
          <w:color w:val="000000"/>
          <w:lang w:bidi="ar"/>
        </w:rPr>
        <w:t xml:space="preserve">Broad-spectrum coverage, which includes emerging and region-specific strains, must be </w:t>
      </w:r>
      <w:r w:rsidR="00340881" w:rsidRPr="008D481D">
        <w:rPr>
          <w:rFonts w:eastAsia="-webkit-standard"/>
          <w:color w:val="000000"/>
          <w:lang w:bidi="ar"/>
        </w:rPr>
        <w:t>prioritized</w:t>
      </w:r>
      <w:r w:rsidRPr="008D481D">
        <w:rPr>
          <w:rFonts w:eastAsia="-webkit-standard"/>
          <w:color w:val="000000"/>
          <w:lang w:bidi="ar"/>
        </w:rPr>
        <w:t xml:space="preserve"> in addition to accessibility </w:t>
      </w:r>
      <w:r w:rsidR="00C76ADB" w:rsidRPr="008D481D">
        <w:rPr>
          <w:rFonts w:eastAsia="-webkit-standard"/>
          <w:color w:val="000000"/>
          <w:lang w:bidi="ar"/>
        </w:rPr>
        <w:t>for</w:t>
      </w:r>
      <w:r w:rsidRPr="008D481D">
        <w:rPr>
          <w:rFonts w:eastAsia="-webkit-standard"/>
          <w:color w:val="000000"/>
          <w:lang w:bidi="ar"/>
        </w:rPr>
        <w:t xml:space="preserve"> vaccination programs to be effective.</w:t>
      </w:r>
    </w:p>
    <w:p w14:paraId="423B39AB" w14:textId="77777777" w:rsidR="00FD35D8" w:rsidRPr="008D481D" w:rsidRDefault="00FD35D8" w:rsidP="008D481D">
      <w:pPr>
        <w:pStyle w:val="NormalWeb"/>
        <w:adjustRightInd w:val="0"/>
        <w:spacing w:before="16" w:beforeAutospacing="0" w:after="16" w:afterAutospacing="0"/>
        <w:mirrorIndents/>
      </w:pPr>
    </w:p>
    <w:p w14:paraId="408C3A60" w14:textId="63511DA8"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4.</w:t>
      </w:r>
      <w:r w:rsidR="00340881" w:rsidRPr="008D481D">
        <w:rPr>
          <w:rFonts w:eastAsia="Helvetica Neue"/>
          <w:b/>
          <w:bCs/>
          <w:lang w:bidi="ar"/>
        </w:rPr>
        <w:t xml:space="preserve"> </w:t>
      </w:r>
      <w:r w:rsidRPr="008D481D">
        <w:rPr>
          <w:rFonts w:eastAsia="Helvetica Neue"/>
          <w:b/>
          <w:bCs/>
          <w:lang w:bidi="ar"/>
        </w:rPr>
        <w:t>Population Density and Urbanization</w:t>
      </w:r>
    </w:p>
    <w:p w14:paraId="0FC3F409" w14:textId="020F78FC" w:rsidR="00FD35D8" w:rsidRPr="008D481D" w:rsidRDefault="008D481D" w:rsidP="008D481D">
      <w:pPr>
        <w:adjustRightInd w:val="0"/>
        <w:spacing w:before="16" w:after="16"/>
        <w:ind w:firstLine="720"/>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Population Densities in Urban Areas.</w:t>
      </w:r>
      <w:r w:rsidR="00340881" w:rsidRPr="008D481D">
        <w:rPr>
          <w:rFonts w:ascii="Times New Roman" w:eastAsia="-webkit-standard" w:hAnsi="Times New Roman" w:cs="Times New Roman"/>
          <w:color w:val="000000"/>
          <w:sz w:val="24"/>
          <w:szCs w:val="24"/>
          <w:lang w:bidi="ar"/>
        </w:rPr>
        <w:t xml:space="preserve"> In recent</w:t>
      </w:r>
      <w:r w:rsidRPr="008D481D">
        <w:rPr>
          <w:rFonts w:ascii="Times New Roman" w:eastAsia="-webkit-standard" w:hAnsi="Times New Roman" w:cs="Times New Roman"/>
          <w:color w:val="000000"/>
          <w:sz w:val="24"/>
          <w:szCs w:val="24"/>
          <w:lang w:bidi="ar"/>
        </w:rPr>
        <w:t xml:space="preserve"> years</w:t>
      </w:r>
      <w:r w:rsidR="00340881" w:rsidRPr="008D481D">
        <w:rPr>
          <w:rFonts w:ascii="Times New Roman" w:eastAsia="-webkit-standard" w:hAnsi="Times New Roman" w:cs="Times New Roman"/>
          <w:color w:val="000000"/>
          <w:sz w:val="24"/>
          <w:szCs w:val="24"/>
          <w:lang w:bidi="ar"/>
        </w:rPr>
        <w:t>,</w:t>
      </w:r>
      <w:r w:rsidRPr="008D481D">
        <w:rPr>
          <w:rFonts w:ascii="Times New Roman" w:eastAsia="-webkit-standard" w:hAnsi="Times New Roman" w:cs="Times New Roman"/>
          <w:color w:val="000000"/>
          <w:sz w:val="24"/>
          <w:szCs w:val="24"/>
          <w:lang w:bidi="ar"/>
        </w:rPr>
        <w:t xml:space="preserve"> a major increase in urbanization in northern Nigeria</w:t>
      </w:r>
      <w:r w:rsidR="00340881" w:rsidRPr="008D481D">
        <w:rPr>
          <w:rFonts w:ascii="Times New Roman" w:eastAsia="-webkit-standard" w:hAnsi="Times New Roman" w:cs="Times New Roman"/>
          <w:color w:val="000000"/>
          <w:sz w:val="24"/>
          <w:szCs w:val="24"/>
          <w:lang w:bidi="ar"/>
        </w:rPr>
        <w:t xml:space="preserve"> has occurred</w:t>
      </w:r>
      <w:r w:rsidRPr="008D481D">
        <w:rPr>
          <w:rFonts w:ascii="Times New Roman" w:eastAsia="-webkit-standard" w:hAnsi="Times New Roman" w:cs="Times New Roman"/>
          <w:color w:val="000000"/>
          <w:sz w:val="24"/>
          <w:szCs w:val="24"/>
          <w:lang w:bidi="ar"/>
        </w:rPr>
        <w:t>, with towns like Kano seeing fast population growth.</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Meningococcal bacteria thrive in the overcrowded living circumstances of informal settlements, where they can spread through intimate contact between people.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In these environments, inadequate sanitation and restricted access to potable water heighten the likelihood of bacterial infections, hence augmenting the illness burden.</w:t>
      </w:r>
    </w:p>
    <w:p w14:paraId="2F9D821F" w14:textId="1E555DBE" w:rsidR="00FD35D8" w:rsidRPr="008D481D" w:rsidRDefault="008D481D" w:rsidP="00561145">
      <w:pPr>
        <w:pStyle w:val="NormalWeb"/>
        <w:adjustRightInd w:val="0"/>
        <w:spacing w:before="16" w:beforeAutospacing="0" w:after="16" w:afterAutospacing="0"/>
        <w:ind w:firstLine="720"/>
        <w:mirrorIndents/>
      </w:pPr>
      <w:r w:rsidRPr="008D481D">
        <w:rPr>
          <w:rFonts w:eastAsia="Helvetica Neue"/>
          <w:lang w:bidi="ar"/>
        </w:rPr>
        <w:t>Mass Gatherings as Transmission Hubs.</w:t>
      </w:r>
      <w:r w:rsidR="00340881" w:rsidRPr="008D481D">
        <w:rPr>
          <w:rFonts w:eastAsia="Helvetica Neue"/>
          <w:b/>
          <w:bCs/>
          <w:lang w:bidi="ar"/>
        </w:rPr>
        <w:t xml:space="preserve"> </w:t>
      </w:r>
      <w:r w:rsidR="00C76ADB" w:rsidRPr="008D481D">
        <w:rPr>
          <w:rFonts w:eastAsia="-webkit-standard"/>
          <w:color w:val="000000"/>
          <w:lang w:bidi="ar"/>
        </w:rPr>
        <w:t>Frequent</w:t>
      </w:r>
      <w:r w:rsidRPr="008D481D">
        <w:rPr>
          <w:rFonts w:eastAsia="-webkit-standard"/>
          <w:color w:val="000000"/>
          <w:lang w:bidi="ar"/>
        </w:rPr>
        <w:t xml:space="preserve"> mass gatherings such as religious pilgrimages (such as the yearly Hajj and Umrah) and recurring market days</w:t>
      </w:r>
      <w:r w:rsidR="00C76ADB" w:rsidRPr="008D481D">
        <w:rPr>
          <w:rFonts w:eastAsia="-webkit-standard"/>
          <w:color w:val="000000"/>
          <w:lang w:bidi="ar"/>
        </w:rPr>
        <w:t xml:space="preserve"> increase transmission chances</w:t>
      </w:r>
      <w:r w:rsidRPr="008D481D">
        <w:rPr>
          <w:rFonts w:eastAsia="-webkit-standard"/>
          <w:color w:val="000000"/>
          <w:lang w:bidi="ar"/>
        </w:rPr>
        <w:t>.</w:t>
      </w:r>
      <w:r w:rsidR="00340881" w:rsidRPr="008D481D">
        <w:rPr>
          <w:rFonts w:eastAsia="-webkit-standard"/>
          <w:color w:val="000000"/>
          <w:lang w:bidi="ar"/>
        </w:rPr>
        <w:t xml:space="preserve"> </w:t>
      </w:r>
      <w:r w:rsidRPr="008D481D">
        <w:rPr>
          <w:rFonts w:eastAsia="-webkit-standard"/>
          <w:color w:val="000000"/>
          <w:lang w:bidi="ar"/>
        </w:rPr>
        <w:t xml:space="preserve">These gatherings allow meningococcal bacteria to spread quickly because they bring thousands of people from different places together in </w:t>
      </w:r>
      <w:proofErr w:type="gramStart"/>
      <w:r w:rsidRPr="008D481D">
        <w:rPr>
          <w:rFonts w:eastAsia="-webkit-standard"/>
          <w:color w:val="000000"/>
          <w:lang w:bidi="ar"/>
        </w:rPr>
        <w:t>close proximity</w:t>
      </w:r>
      <w:proofErr w:type="gramEnd"/>
      <w:r w:rsidRPr="008D481D">
        <w:rPr>
          <w:rFonts w:eastAsia="-webkit-standard"/>
          <w:color w:val="000000"/>
          <w:lang w:bidi="ar"/>
        </w:rPr>
        <w:t>.</w:t>
      </w:r>
      <w:r w:rsidR="00340881" w:rsidRPr="008D481D">
        <w:rPr>
          <w:rFonts w:eastAsia="-webkit-standard"/>
          <w:color w:val="000000"/>
          <w:lang w:bidi="ar"/>
        </w:rPr>
        <w:t xml:space="preserve"> </w:t>
      </w:r>
      <w:r w:rsidRPr="008D481D">
        <w:rPr>
          <w:rFonts w:eastAsia="-webkit-standard"/>
          <w:color w:val="000000"/>
          <w:lang w:bidi="ar"/>
        </w:rPr>
        <w:t xml:space="preserve">Limiting </w:t>
      </w:r>
      <w:r w:rsidR="00C76ADB" w:rsidRPr="008D481D">
        <w:rPr>
          <w:rFonts w:eastAsia="-webkit-standard"/>
          <w:color w:val="000000"/>
          <w:lang w:bidi="ar"/>
        </w:rPr>
        <w:t>disease transmission requires</w:t>
      </w:r>
      <w:r w:rsidRPr="008D481D">
        <w:rPr>
          <w:rFonts w:eastAsia="-webkit-standard"/>
          <w:color w:val="000000"/>
          <w:lang w:bidi="ar"/>
        </w:rPr>
        <w:t xml:space="preserve"> temporary health checks, isolation measures during epidemics, and vaccination coverage for </w:t>
      </w:r>
      <w:r w:rsidR="00340881" w:rsidRPr="008D481D">
        <w:rPr>
          <w:rFonts w:eastAsia="-webkit-standard"/>
          <w:color w:val="000000"/>
          <w:lang w:bidi="ar"/>
        </w:rPr>
        <w:t>travelers</w:t>
      </w:r>
      <w:r w:rsidRPr="008D481D">
        <w:rPr>
          <w:rFonts w:eastAsia="-webkit-standard"/>
          <w:color w:val="000000"/>
          <w:lang w:bidi="ar"/>
        </w:rPr>
        <w:t xml:space="preserve"> and participants of these events.</w:t>
      </w:r>
    </w:p>
    <w:p w14:paraId="24532252" w14:textId="77777777" w:rsidR="00FD35D8" w:rsidRPr="008D481D" w:rsidRDefault="00FD35D8" w:rsidP="008D481D">
      <w:pPr>
        <w:pStyle w:val="NormalWeb"/>
        <w:adjustRightInd w:val="0"/>
        <w:spacing w:before="16" w:beforeAutospacing="0" w:after="16" w:afterAutospacing="0"/>
        <w:mirrorIndents/>
      </w:pPr>
    </w:p>
    <w:p w14:paraId="58D6A6E7" w14:textId="77777777" w:rsidR="00FD35D8" w:rsidRPr="008D481D" w:rsidRDefault="008D481D" w:rsidP="008D481D">
      <w:pPr>
        <w:pStyle w:val="NormalWeb"/>
        <w:numPr>
          <w:ilvl w:val="0"/>
          <w:numId w:val="2"/>
        </w:numPr>
        <w:adjustRightInd w:val="0"/>
        <w:spacing w:before="16" w:beforeAutospacing="0" w:after="16" w:afterAutospacing="0"/>
        <w:mirrorIndents/>
        <w:rPr>
          <w:b/>
          <w:bCs/>
        </w:rPr>
      </w:pPr>
      <w:r w:rsidRPr="008D481D">
        <w:rPr>
          <w:rFonts w:eastAsia="Helvetica Neue"/>
          <w:b/>
          <w:bCs/>
          <w:lang w:bidi="ar"/>
        </w:rPr>
        <w:t>Cultural Customs Delay in Seeking Medical Attention</w:t>
      </w:r>
    </w:p>
    <w:p w14:paraId="0CD8C349" w14:textId="7D6A0C40" w:rsidR="00FD35D8" w:rsidRPr="008D481D" w:rsidRDefault="008D481D" w:rsidP="008D481D">
      <w:pPr>
        <w:adjustRightInd w:val="0"/>
        <w:spacing w:before="16" w:after="16"/>
        <w:ind w:firstLine="720"/>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Traditional medicine is an essential part of healthcare in many cultures.</w:t>
      </w:r>
      <w:r w:rsidR="00340881" w:rsidRPr="008D481D">
        <w:rPr>
          <w:rFonts w:ascii="Times New Roman" w:eastAsia="-webkit-standard" w:hAnsi="Times New Roman" w:cs="Times New Roman"/>
          <w:color w:val="000000"/>
          <w:sz w:val="24"/>
          <w:szCs w:val="24"/>
          <w:lang w:bidi="ar"/>
        </w:rPr>
        <w:t xml:space="preserve"> </w:t>
      </w:r>
      <w:r w:rsidR="00C76ADB" w:rsidRPr="008D481D">
        <w:rPr>
          <w:rFonts w:ascii="Times New Roman" w:eastAsia="-webkit-standard" w:hAnsi="Times New Roman" w:cs="Times New Roman"/>
          <w:color w:val="000000"/>
          <w:sz w:val="24"/>
          <w:szCs w:val="24"/>
          <w:lang w:bidi="ar"/>
        </w:rPr>
        <w:t>People</w:t>
      </w:r>
      <w:r w:rsidRPr="008D481D">
        <w:rPr>
          <w:rFonts w:ascii="Times New Roman" w:eastAsia="-webkit-standard" w:hAnsi="Times New Roman" w:cs="Times New Roman"/>
          <w:color w:val="000000"/>
          <w:sz w:val="24"/>
          <w:szCs w:val="24"/>
          <w:lang w:bidi="ar"/>
        </w:rPr>
        <w:t xml:space="preserve"> frequently resort to herbal cures, community-based remedies, or spiritual practices as their first line of </w:t>
      </w:r>
      <w:r w:rsidR="00340881" w:rsidRPr="008D481D">
        <w:rPr>
          <w:rFonts w:ascii="Times New Roman" w:eastAsia="-webkit-standard" w:hAnsi="Times New Roman" w:cs="Times New Roman"/>
          <w:color w:val="000000"/>
          <w:sz w:val="24"/>
          <w:szCs w:val="24"/>
          <w:lang w:bidi="ar"/>
        </w:rPr>
        <w:t>defense</w:t>
      </w:r>
      <w:r w:rsidR="00C76ADB" w:rsidRPr="008D481D">
        <w:rPr>
          <w:rFonts w:ascii="Times New Roman" w:eastAsia="-webkit-standard" w:hAnsi="Times New Roman" w:cs="Times New Roman"/>
          <w:color w:val="000000"/>
          <w:sz w:val="24"/>
          <w:szCs w:val="24"/>
          <w:lang w:bidi="ar"/>
        </w:rPr>
        <w:t xml:space="preserve"> when disease strikes</w:t>
      </w:r>
      <w:r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00C76ADB" w:rsidRPr="008D481D">
        <w:rPr>
          <w:rFonts w:ascii="Times New Roman" w:eastAsia="-webkit-standard" w:hAnsi="Times New Roman" w:cs="Times New Roman"/>
          <w:color w:val="000000"/>
          <w:sz w:val="24"/>
          <w:szCs w:val="24"/>
          <w:lang w:bidi="ar"/>
        </w:rPr>
        <w:t>Long-standing cultural practices can greatly impact health results</w:t>
      </w:r>
      <w:r w:rsidRPr="008D481D">
        <w:rPr>
          <w:rFonts w:ascii="Times New Roman" w:eastAsia="-webkit-standard" w:hAnsi="Times New Roman" w:cs="Times New Roman"/>
          <w:color w:val="000000"/>
          <w:sz w:val="24"/>
          <w:szCs w:val="24"/>
          <w:lang w:bidi="ar"/>
        </w:rPr>
        <w:t>, which contribute to this delay in seeking medical assistance.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t>Many communities place a high importance on traditional medicine because of ingrained ideas that have been passed down through the years.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Herbalism, acupuncture, faith healing, rituals, and prayers are only a few examples of these traditions.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People may </w:t>
      </w:r>
      <w:r w:rsidR="00340881" w:rsidRPr="008D481D">
        <w:rPr>
          <w:rFonts w:ascii="Times New Roman" w:eastAsia="-webkit-standard" w:hAnsi="Times New Roman" w:cs="Times New Roman"/>
          <w:color w:val="000000"/>
          <w:sz w:val="24"/>
          <w:szCs w:val="24"/>
          <w:lang w:bidi="ar"/>
        </w:rPr>
        <w:t>favor</w:t>
      </w:r>
      <w:r w:rsidRPr="008D481D">
        <w:rPr>
          <w:rFonts w:ascii="Times New Roman" w:eastAsia="-webkit-standard" w:hAnsi="Times New Roman" w:cs="Times New Roman"/>
          <w:color w:val="000000"/>
          <w:sz w:val="24"/>
          <w:szCs w:val="24"/>
          <w:lang w:bidi="ar"/>
        </w:rPr>
        <w:t xml:space="preserve"> these approaches because they think they work and are based on millennia of knowledge.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Additionally, traditional healers are frequently more approachable and regarded as reliable individuals in their communities.</w:t>
      </w:r>
    </w:p>
    <w:p w14:paraId="3D69ABC9" w14:textId="031EC36D"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Because of this, people may seek them out for the first treatment of illnesses, particularly when symptoms appear to be controllable or are perceived through a cultural prism that downplays their severity. </w:t>
      </w:r>
      <w:r w:rsidRPr="008D481D">
        <w:rPr>
          <w:rFonts w:ascii="Times New Roman" w:eastAsia="SimSun" w:hAnsi="Times New Roman" w:cs="Times New Roman"/>
          <w:color w:val="000000"/>
          <w:sz w:val="24"/>
          <w:szCs w:val="24"/>
          <w:lang w:bidi="ar"/>
        </w:rPr>
        <w:br/>
      </w:r>
      <w:r w:rsidRPr="008D481D">
        <w:rPr>
          <w:rFonts w:ascii="Times New Roman" w:eastAsia="-webkit-standard" w:hAnsi="Times New Roman" w:cs="Times New Roman"/>
          <w:color w:val="000000"/>
          <w:sz w:val="24"/>
          <w:szCs w:val="24"/>
          <w:lang w:bidi="ar"/>
        </w:rPr>
        <w:lastRenderedPageBreak/>
        <w:t>The distrust of contemporary medicine is another contributing issue.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People have frequently been exposed to </w:t>
      </w:r>
      <w:r w:rsidR="00340881" w:rsidRPr="008D481D">
        <w:rPr>
          <w:rFonts w:ascii="Times New Roman" w:eastAsia="-webkit-standard" w:hAnsi="Times New Roman" w:cs="Times New Roman"/>
          <w:color w:val="000000"/>
          <w:sz w:val="24"/>
          <w:szCs w:val="24"/>
          <w:lang w:bidi="ar"/>
        </w:rPr>
        <w:t>unfavorable</w:t>
      </w:r>
      <w:r w:rsidRPr="008D481D">
        <w:rPr>
          <w:rFonts w:ascii="Times New Roman" w:eastAsia="-webkit-standard" w:hAnsi="Times New Roman" w:cs="Times New Roman"/>
          <w:color w:val="000000"/>
          <w:sz w:val="24"/>
          <w:szCs w:val="24"/>
          <w:lang w:bidi="ar"/>
        </w:rPr>
        <w:t xml:space="preserve"> experiences or false beliefs about medical facilities or prescription medications.</w:t>
      </w:r>
      <w:r w:rsidR="00340881" w:rsidRPr="008D481D">
        <w:rPr>
          <w:rFonts w:ascii="Times New Roman" w:eastAsia="-webkit-standard" w:hAnsi="Times New Roman" w:cs="Times New Roman"/>
          <w:color w:val="000000"/>
          <w:sz w:val="24"/>
          <w:szCs w:val="24"/>
          <w:lang w:bidi="ar"/>
        </w:rPr>
        <w:t xml:space="preserve"> </w:t>
      </w:r>
      <w:r w:rsidR="00C76ADB" w:rsidRPr="008D481D">
        <w:rPr>
          <w:rFonts w:ascii="Times New Roman" w:eastAsia="-webkit-standard" w:hAnsi="Times New Roman" w:cs="Times New Roman"/>
          <w:color w:val="000000"/>
          <w:sz w:val="24"/>
          <w:szCs w:val="24"/>
          <w:lang w:bidi="ar"/>
        </w:rPr>
        <w:t>Unpleasant experiences may stoke this skepticism</w:t>
      </w:r>
      <w:r w:rsidRPr="008D481D">
        <w:rPr>
          <w:rFonts w:ascii="Times New Roman" w:eastAsia="-webkit-standard" w:hAnsi="Times New Roman" w:cs="Times New Roman"/>
          <w:color w:val="000000"/>
          <w:sz w:val="24"/>
          <w:szCs w:val="24"/>
          <w:lang w:bidi="ar"/>
        </w:rPr>
        <w:t xml:space="preserve"> in the past, worries about adverse effects, or a sense of a cultural and medical divide.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Traditional medicine is</w:t>
      </w:r>
      <w:r w:rsidR="00340881" w:rsidRPr="008D481D">
        <w:rPr>
          <w:rFonts w:ascii="Times New Roman" w:eastAsia="-webkit-standard" w:hAnsi="Times New Roman" w:cs="Times New Roman"/>
          <w:color w:val="000000"/>
          <w:sz w:val="24"/>
          <w:szCs w:val="24"/>
          <w:lang w:bidi="ar"/>
        </w:rPr>
        <w:t>,</w:t>
      </w:r>
      <w:r w:rsidRPr="008D481D">
        <w:rPr>
          <w:rFonts w:ascii="Times New Roman" w:eastAsia="-webkit-standard" w:hAnsi="Times New Roman" w:cs="Times New Roman"/>
          <w:color w:val="000000"/>
          <w:sz w:val="24"/>
          <w:szCs w:val="24"/>
          <w:lang w:bidi="ar"/>
        </w:rPr>
        <w:t xml:space="preserve"> therefore</w:t>
      </w:r>
      <w:r w:rsidR="00340881" w:rsidRPr="008D481D">
        <w:rPr>
          <w:rFonts w:ascii="Times New Roman" w:eastAsia="-webkit-standard" w:hAnsi="Times New Roman" w:cs="Times New Roman"/>
          <w:color w:val="000000"/>
          <w:sz w:val="24"/>
          <w:szCs w:val="24"/>
          <w:lang w:bidi="ar"/>
        </w:rPr>
        <w:t>,</w:t>
      </w:r>
      <w:r w:rsidRPr="008D481D">
        <w:rPr>
          <w:rFonts w:ascii="Times New Roman" w:eastAsia="-webkit-standard" w:hAnsi="Times New Roman" w:cs="Times New Roman"/>
          <w:color w:val="000000"/>
          <w:sz w:val="24"/>
          <w:szCs w:val="24"/>
          <w:lang w:bidi="ar"/>
        </w:rPr>
        <w:t xml:space="preserve"> a more dependable and comfortable substitute.</w:t>
      </w:r>
    </w:p>
    <w:p w14:paraId="1E81F89C" w14:textId="632DB54A" w:rsidR="00FD35D8" w:rsidRPr="008D481D" w:rsidRDefault="00C76ADB"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However, this</w:t>
      </w:r>
      <w:r w:rsidR="008D481D" w:rsidRPr="008D481D">
        <w:rPr>
          <w:rFonts w:ascii="Times New Roman" w:eastAsia="-webkit-standard" w:hAnsi="Times New Roman" w:cs="Times New Roman"/>
          <w:color w:val="000000"/>
          <w:sz w:val="24"/>
          <w:szCs w:val="24"/>
          <w:lang w:bidi="ar"/>
        </w:rPr>
        <w:t xml:space="preserve"> predilection for conventional methods may cause more serious problems to go undiagnosed, which could result in complications that could be avoided or treated sooner.</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For instance, delaying</w:t>
      </w:r>
      <w:r w:rsidR="008D481D" w:rsidRPr="008D481D">
        <w:rPr>
          <w:rFonts w:ascii="Times New Roman" w:eastAsia="-webkit-standard" w:hAnsi="Times New Roman" w:cs="Times New Roman"/>
          <w:color w:val="000000"/>
          <w:sz w:val="24"/>
          <w:szCs w:val="24"/>
          <w:lang w:bidi="ar"/>
        </w:rPr>
        <w:t xml:space="preserve"> the treatment of infectious infections or chronic ailments might result in irreparable health harm, making them more difficult and costly to treat over time. </w:t>
      </w:r>
      <w:r w:rsidR="008D481D" w:rsidRPr="008D481D">
        <w:rPr>
          <w:rFonts w:ascii="Times New Roman" w:eastAsia="SimSun" w:hAnsi="Times New Roman" w:cs="Times New Roman"/>
          <w:color w:val="000000"/>
          <w:sz w:val="24"/>
          <w:szCs w:val="24"/>
          <w:lang w:bidi="ar"/>
        </w:rPr>
        <w:br/>
      </w:r>
      <w:r w:rsidR="008D481D" w:rsidRPr="008D481D">
        <w:rPr>
          <w:rFonts w:ascii="Times New Roman" w:eastAsia="SimSun" w:hAnsi="Times New Roman" w:cs="Times New Roman"/>
          <w:color w:val="000000"/>
          <w:sz w:val="24"/>
          <w:szCs w:val="24"/>
          <w:lang w:bidi="ar"/>
        </w:rPr>
        <w:tab/>
      </w:r>
      <w:proofErr w:type="gramStart"/>
      <w:r w:rsidR="008D481D" w:rsidRPr="008D481D">
        <w:rPr>
          <w:rFonts w:ascii="Times New Roman" w:eastAsia="-webkit-standard" w:hAnsi="Times New Roman" w:cs="Times New Roman"/>
          <w:color w:val="000000"/>
          <w:sz w:val="24"/>
          <w:szCs w:val="24"/>
          <w:lang w:bidi="ar"/>
        </w:rPr>
        <w:t>In order to</w:t>
      </w:r>
      <w:proofErr w:type="gramEnd"/>
      <w:r w:rsidR="008D481D" w:rsidRPr="008D481D">
        <w:rPr>
          <w:rFonts w:ascii="Times New Roman" w:eastAsia="-webkit-standard" w:hAnsi="Times New Roman" w:cs="Times New Roman"/>
          <w:color w:val="000000"/>
          <w:sz w:val="24"/>
          <w:szCs w:val="24"/>
          <w:lang w:bidi="ar"/>
        </w:rPr>
        <w:t xml:space="preserve"> overcome the delay in seeking medical assistance, healthcare providers must be sensitive to cultural differences and, when feasible, incorporate traditional methods into official healthcare systems.</w:t>
      </w:r>
      <w:r w:rsidR="00340881" w:rsidRPr="008D481D">
        <w:rPr>
          <w:rFonts w:ascii="Times New Roman" w:eastAsia="-webkit-standard" w:hAnsi="Times New Roman" w:cs="Times New Roman"/>
          <w:color w:val="000000"/>
          <w:sz w:val="24"/>
          <w:szCs w:val="24"/>
          <w:lang w:bidi="ar"/>
        </w:rPr>
        <w:t xml:space="preserve"> </w:t>
      </w:r>
      <w:r w:rsidR="008D481D" w:rsidRPr="008D481D">
        <w:rPr>
          <w:rFonts w:ascii="Times New Roman" w:eastAsia="-webkit-standard" w:hAnsi="Times New Roman" w:cs="Times New Roman"/>
          <w:color w:val="000000"/>
          <w:sz w:val="24"/>
          <w:szCs w:val="24"/>
          <w:lang w:bidi="ar"/>
        </w:rPr>
        <w:t>Communities can be urged to seek prompt medical attention while maintaining traditional values through education and open dialogue.</w:t>
      </w:r>
    </w:p>
    <w:p w14:paraId="79014725" w14:textId="77777777" w:rsidR="00FD35D8" w:rsidRPr="008D481D" w:rsidRDefault="00FD35D8" w:rsidP="008D481D">
      <w:pPr>
        <w:pStyle w:val="NormalWeb"/>
        <w:adjustRightInd w:val="0"/>
        <w:spacing w:before="16" w:beforeAutospacing="0" w:after="16" w:afterAutospacing="0"/>
        <w:mirrorIndents/>
      </w:pPr>
    </w:p>
    <w:p w14:paraId="21B58941" w14:textId="77777777" w:rsidR="00FD35D8" w:rsidRPr="008D481D" w:rsidRDefault="008D481D" w:rsidP="008D481D">
      <w:pPr>
        <w:pStyle w:val="NormalWeb"/>
        <w:numPr>
          <w:ilvl w:val="0"/>
          <w:numId w:val="2"/>
        </w:numPr>
        <w:adjustRightInd w:val="0"/>
        <w:spacing w:before="16" w:beforeAutospacing="0" w:after="16" w:afterAutospacing="0"/>
        <w:mirrorIndents/>
        <w:rPr>
          <w:b/>
          <w:bCs/>
        </w:rPr>
      </w:pPr>
      <w:r w:rsidRPr="008D481D">
        <w:rPr>
          <w:rFonts w:eastAsia="Helvetica Neue"/>
          <w:b/>
          <w:bCs/>
          <w:lang w:bidi="ar"/>
        </w:rPr>
        <w:t>Socioeconomic Determinants</w:t>
      </w:r>
    </w:p>
    <w:p w14:paraId="7B40A37E" w14:textId="6EC5390A" w:rsidR="00FD35D8" w:rsidRPr="008D481D" w:rsidRDefault="008D481D" w:rsidP="008D481D">
      <w:pPr>
        <w:adjustRightInd w:val="0"/>
        <w:spacing w:before="16" w:after="16"/>
        <w:ind w:firstLine="720"/>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Limited Access to Healthcare.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One of the main causes of meningitis outbreaks in Northern Nigeria is still the absence of easily accessible healthcare.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 lack of basic health facilities in many neglected and rural locations causes delays in meningitis diagnosis and treatment.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In situations with limited resources, it is also difficult to prevent secondary transmission by giving prophylactic antibiotics to close contacts of meningitis patients. </w:t>
      </w:r>
    </w:p>
    <w:p w14:paraId="367DE418" w14:textId="1CF50B0B"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SimSun" w:hAnsi="Times New Roman" w:cs="Times New Roman"/>
          <w:color w:val="000000"/>
          <w:sz w:val="24"/>
          <w:szCs w:val="24"/>
          <w:lang w:bidi="ar"/>
        </w:rPr>
        <w:br/>
        <w:t>7.</w:t>
      </w:r>
      <w:r w:rsidR="00340881" w:rsidRPr="008D481D">
        <w:rPr>
          <w:rFonts w:ascii="Times New Roman" w:eastAsia="SimSun" w:hAnsi="Times New Roman" w:cs="Times New Roman"/>
          <w:color w:val="000000"/>
          <w:sz w:val="24"/>
          <w:szCs w:val="24"/>
          <w:lang w:bidi="ar"/>
        </w:rPr>
        <w:t xml:space="preserve"> </w:t>
      </w:r>
      <w:r w:rsidRPr="008D481D">
        <w:rPr>
          <w:rFonts w:ascii="Times New Roman" w:eastAsia="-webkit-standard" w:hAnsi="Times New Roman" w:cs="Times New Roman"/>
          <w:b/>
          <w:bCs/>
          <w:color w:val="000000"/>
          <w:sz w:val="24"/>
          <w:szCs w:val="24"/>
          <w:lang w:bidi="ar"/>
        </w:rPr>
        <w:t>Malnutrition  </w:t>
      </w:r>
      <w:r w:rsidRPr="008D481D">
        <w:rPr>
          <w:rFonts w:ascii="Times New Roman" w:eastAsia="SimSun" w:hAnsi="Times New Roman" w:cs="Times New Roman"/>
          <w:b/>
          <w:bCs/>
          <w:color w:val="000000"/>
          <w:sz w:val="24"/>
          <w:szCs w:val="24"/>
          <w:lang w:bidi="ar"/>
        </w:rPr>
        <w:br/>
      </w:r>
      <w:r w:rsidRPr="008D481D">
        <w:rPr>
          <w:rFonts w:ascii="Times New Roman" w:eastAsia="SimSun" w:hAnsi="Times New Roman" w:cs="Times New Roman"/>
          <w:b/>
          <w:bCs/>
          <w:color w:val="000000"/>
          <w:sz w:val="24"/>
          <w:szCs w:val="24"/>
          <w:lang w:bidi="ar"/>
        </w:rPr>
        <w:tab/>
      </w:r>
      <w:r w:rsidRPr="008D481D">
        <w:rPr>
          <w:rFonts w:ascii="Times New Roman" w:eastAsia="-webkit-standard" w:hAnsi="Times New Roman" w:cs="Times New Roman"/>
          <w:color w:val="000000"/>
          <w:sz w:val="24"/>
          <w:szCs w:val="24"/>
          <w:lang w:bidi="ar"/>
        </w:rPr>
        <w:t>Meningitis susceptibility is further increased by high rates of malnutrition, especially in youngsters.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 immune system is weakened by malnutrition, making it more difficult for the body to fend against diseases.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In northern states like Zamfara and Sokoto, chronic </w:t>
      </w:r>
      <w:r w:rsidR="00890262" w:rsidRPr="008D481D">
        <w:rPr>
          <w:rFonts w:ascii="Times New Roman" w:eastAsia="-webkit-standard" w:hAnsi="Times New Roman" w:cs="Times New Roman"/>
          <w:color w:val="000000"/>
          <w:sz w:val="24"/>
          <w:szCs w:val="24"/>
          <w:lang w:bidi="ar"/>
        </w:rPr>
        <w:t>undernutrition</w:t>
      </w:r>
      <w:r w:rsidRPr="008D481D">
        <w:rPr>
          <w:rFonts w:ascii="Times New Roman" w:eastAsia="-webkit-standard" w:hAnsi="Times New Roman" w:cs="Times New Roman"/>
          <w:color w:val="000000"/>
          <w:sz w:val="24"/>
          <w:szCs w:val="24"/>
          <w:lang w:bidi="ar"/>
        </w:rPr>
        <w:t xml:space="preserve"> is common.</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This leads to a vicious cycle in which disadvantaged persons are more likely to contract the disease and experience worse clinical consequences once afflicted. </w:t>
      </w:r>
    </w:p>
    <w:p w14:paraId="1FEBB46B" w14:textId="37972432"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 xml:space="preserve">In addition to vaccination and public health efforts, addressing malnutrition through food security programs and nutritional supplements can improve immunity and lessen </w:t>
      </w:r>
      <w:r w:rsidR="00C76ADB" w:rsidRPr="008D481D">
        <w:rPr>
          <w:rFonts w:ascii="Times New Roman" w:eastAsia="-webkit-standard" w:hAnsi="Times New Roman" w:cs="Times New Roman"/>
          <w:color w:val="000000"/>
          <w:sz w:val="24"/>
          <w:szCs w:val="24"/>
          <w:lang w:bidi="ar"/>
        </w:rPr>
        <w:t>disease severity</w:t>
      </w:r>
      <w:r w:rsidRPr="008D481D">
        <w:rPr>
          <w:rFonts w:ascii="Times New Roman" w:eastAsia="-webkit-standard" w:hAnsi="Times New Roman" w:cs="Times New Roman"/>
          <w:color w:val="000000"/>
          <w:sz w:val="24"/>
          <w:szCs w:val="24"/>
          <w:lang w:bidi="ar"/>
        </w:rPr>
        <w:t>. </w:t>
      </w:r>
      <w:r w:rsidRPr="008D481D">
        <w:rPr>
          <w:rFonts w:ascii="Times New Roman" w:eastAsia="SimSun" w:hAnsi="Times New Roman" w:cs="Times New Roman"/>
          <w:color w:val="000000"/>
          <w:sz w:val="24"/>
          <w:szCs w:val="24"/>
          <w:lang w:bidi="ar"/>
        </w:rPr>
        <w:br/>
      </w:r>
      <w:r w:rsidRPr="008D481D">
        <w:rPr>
          <w:rFonts w:ascii="Times New Roman" w:eastAsia="SimSun" w:hAnsi="Times New Roman" w:cs="Times New Roman"/>
          <w:color w:val="000000"/>
          <w:sz w:val="24"/>
          <w:szCs w:val="24"/>
          <w:lang w:bidi="ar"/>
        </w:rPr>
        <w:tab/>
      </w:r>
      <w:r w:rsidRPr="008D481D">
        <w:rPr>
          <w:rFonts w:ascii="Times New Roman" w:eastAsia="-webkit-standard" w:hAnsi="Times New Roman" w:cs="Times New Roman"/>
          <w:color w:val="000000"/>
          <w:sz w:val="24"/>
          <w:szCs w:val="24"/>
          <w:lang w:bidi="ar"/>
        </w:rPr>
        <w:t xml:space="preserve">The factors that contribute to meningitis outbreaks in Northern Nigeria highlight the necessity of </w:t>
      </w:r>
      <w:r w:rsidR="00890262" w:rsidRPr="008D481D">
        <w:rPr>
          <w:rFonts w:ascii="Times New Roman" w:eastAsia="-webkit-standard" w:hAnsi="Times New Roman" w:cs="Times New Roman"/>
          <w:color w:val="000000"/>
          <w:sz w:val="24"/>
          <w:szCs w:val="24"/>
          <w:lang w:bidi="ar"/>
        </w:rPr>
        <w:t>multisectoral</w:t>
      </w:r>
      <w:r w:rsidRPr="008D481D">
        <w:rPr>
          <w:rFonts w:ascii="Times New Roman" w:eastAsia="-webkit-standard" w:hAnsi="Times New Roman" w:cs="Times New Roman"/>
          <w:color w:val="000000"/>
          <w:sz w:val="24"/>
          <w:szCs w:val="24"/>
          <w:lang w:bidi="ar"/>
        </w:rPr>
        <w:t xml:space="preserve"> approaches that tackle socioeconomic, environmental, and biological vulnerabilities.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To lessen the effects of the Harmattan season, public health interventions should focus on increasing vaccination coverage, reducing healthcare inequities, and funding climate-resilient initiatives.</w:t>
      </w:r>
      <w:r w:rsidR="00340881" w:rsidRPr="008D481D">
        <w:rPr>
          <w:rFonts w:ascii="Times New Roman" w:eastAsia="-webkit-standard" w:hAnsi="Times New Roman" w:cs="Times New Roman"/>
          <w:color w:val="000000"/>
          <w:sz w:val="24"/>
          <w:szCs w:val="24"/>
          <w:lang w:bidi="ar"/>
        </w:rPr>
        <w:t xml:space="preserve"> </w:t>
      </w:r>
      <w:r w:rsidR="00C76ADB" w:rsidRPr="008D481D">
        <w:rPr>
          <w:rFonts w:ascii="Times New Roman" w:eastAsia="-webkit-standard" w:hAnsi="Times New Roman" w:cs="Times New Roman"/>
          <w:color w:val="000000"/>
          <w:sz w:val="24"/>
          <w:szCs w:val="24"/>
          <w:lang w:bidi="ar"/>
        </w:rPr>
        <w:t>Cooperation</w:t>
      </w:r>
      <w:r w:rsidRPr="008D481D">
        <w:rPr>
          <w:rFonts w:ascii="Times New Roman" w:eastAsia="-webkit-standard" w:hAnsi="Times New Roman" w:cs="Times New Roman"/>
          <w:color w:val="000000"/>
          <w:sz w:val="24"/>
          <w:szCs w:val="24"/>
          <w:lang w:bidi="ar"/>
        </w:rPr>
        <w:t xml:space="preserve"> within the African meningitis belt, especially cross-border coordination, is crucial</w:t>
      </w:r>
      <w:r w:rsidR="00C76ADB" w:rsidRPr="008D481D">
        <w:rPr>
          <w:rFonts w:ascii="Times New Roman" w:eastAsia="-webkit-standard" w:hAnsi="Times New Roman" w:cs="Times New Roman"/>
          <w:color w:val="000000"/>
          <w:sz w:val="24"/>
          <w:szCs w:val="24"/>
          <w:lang w:bidi="ar"/>
        </w:rPr>
        <w:t xml:space="preserve"> to address this persistent health issue</w:t>
      </w:r>
      <w:r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Northern Nigeria can lessen the incidence of meningitis and safeguard its most susceptible citizens by combining preventive, diagnostic, and therapeutic approaches.</w:t>
      </w:r>
    </w:p>
    <w:p w14:paraId="04E4835A" w14:textId="77777777" w:rsidR="00FD35D8" w:rsidRPr="008D481D" w:rsidRDefault="00FD35D8" w:rsidP="008D481D">
      <w:pPr>
        <w:pStyle w:val="NormalWeb"/>
        <w:adjustRightInd w:val="0"/>
        <w:spacing w:before="16" w:beforeAutospacing="0" w:after="16" w:afterAutospacing="0"/>
        <w:mirrorIndents/>
      </w:pPr>
    </w:p>
    <w:p w14:paraId="3CC3DDD5"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Low Coverage of Immunization and Limited Vaccine Penetration in Northern Nigeria</w:t>
      </w:r>
    </w:p>
    <w:p w14:paraId="1EE8B2E5" w14:textId="78AF7876"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lastRenderedPageBreak/>
        <w:t xml:space="preserve"> Northern Nigeria has long faced significant challenges in achieving comprehensive immunization coverage, particularly for the </w:t>
      </w:r>
      <w:proofErr w:type="spellStart"/>
      <w:r w:rsidRPr="008D481D">
        <w:rPr>
          <w:rFonts w:eastAsia="Helvetica Neue"/>
          <w:lang w:bidi="ar"/>
        </w:rPr>
        <w:t>MenAfriVac</w:t>
      </w:r>
      <w:proofErr w:type="spellEnd"/>
      <w:r w:rsidRPr="008D481D">
        <w:rPr>
          <w:rFonts w:eastAsia="Helvetica Neue"/>
          <w:lang w:bidi="ar"/>
        </w:rPr>
        <w:t xml:space="preserve"> vaccine, designed to combat meningitis A.</w:t>
      </w:r>
      <w:r w:rsidR="00340881" w:rsidRPr="008D481D">
        <w:rPr>
          <w:rFonts w:eastAsia="Helvetica Neue"/>
          <w:lang w:bidi="ar"/>
        </w:rPr>
        <w:t xml:space="preserve"> </w:t>
      </w:r>
      <w:r w:rsidRPr="008D481D">
        <w:rPr>
          <w:rFonts w:eastAsia="Helvetica Neue"/>
          <w:lang w:bidi="ar"/>
        </w:rPr>
        <w:t>Although the vaccine has been made available in the region, immunization rates remain substantially below what is considered ideal.</w:t>
      </w:r>
      <w:r w:rsidR="00340881" w:rsidRPr="008D481D">
        <w:rPr>
          <w:rFonts w:eastAsia="Helvetica Neue"/>
          <w:lang w:bidi="ar"/>
        </w:rPr>
        <w:t xml:space="preserve"> </w:t>
      </w:r>
      <w:r w:rsidRPr="008D481D">
        <w:rPr>
          <w:rFonts w:eastAsia="Helvetica Neue"/>
          <w:lang w:bidi="ar"/>
        </w:rPr>
        <w:t>This gap is most evident in rural areas where access to healthcare and education about vaccination is limited.</w:t>
      </w:r>
      <w:r w:rsidR="00340881" w:rsidRPr="008D481D">
        <w:rPr>
          <w:rFonts w:eastAsia="Helvetica Neue"/>
          <w:lang w:bidi="ar"/>
        </w:rPr>
        <w:t xml:space="preserve"> </w:t>
      </w:r>
      <w:r w:rsidRPr="008D481D">
        <w:rPr>
          <w:rFonts w:eastAsia="Helvetica Neue"/>
          <w:lang w:bidi="ar"/>
        </w:rPr>
        <w:t xml:space="preserve">Rural communities in the northern states of Nigeria, such as </w:t>
      </w:r>
      <w:proofErr w:type="spellStart"/>
      <w:r w:rsidRPr="008D481D">
        <w:rPr>
          <w:rFonts w:eastAsia="Helvetica Neue"/>
          <w:lang w:bidi="ar"/>
        </w:rPr>
        <w:t>Borno</w:t>
      </w:r>
      <w:proofErr w:type="spellEnd"/>
      <w:r w:rsidRPr="008D481D">
        <w:rPr>
          <w:rFonts w:eastAsia="Helvetica Neue"/>
          <w:lang w:bidi="ar"/>
        </w:rPr>
        <w:t xml:space="preserve">, Yobe, and Zamfara, often lack proper healthcare infrastructure, </w:t>
      </w:r>
      <w:r w:rsidR="00C76ADB" w:rsidRPr="008D481D">
        <w:rPr>
          <w:rFonts w:eastAsia="Helvetica Neue"/>
          <w:lang w:bidi="ar"/>
        </w:rPr>
        <w:t>directly impacting</w:t>
      </w:r>
      <w:r w:rsidRPr="008D481D">
        <w:rPr>
          <w:rFonts w:eastAsia="Helvetica Neue"/>
          <w:lang w:bidi="ar"/>
        </w:rPr>
        <w:t xml:space="preserve"> their ability to implement large-scale vaccination programs.</w:t>
      </w:r>
    </w:p>
    <w:p w14:paraId="29CE96AB" w14:textId="7EAD2FC3" w:rsidR="00FD35D8" w:rsidRPr="008D481D" w:rsidRDefault="008D481D" w:rsidP="008D481D">
      <w:pPr>
        <w:pStyle w:val="NormalWeb"/>
        <w:adjustRightInd w:val="0"/>
        <w:spacing w:before="16" w:beforeAutospacing="0" w:after="16" w:afterAutospacing="0"/>
        <w:mirrorIndents/>
        <w:rPr>
          <w:rFonts w:eastAsia="Helvetica Neue"/>
          <w:lang w:bidi="ar"/>
        </w:rPr>
      </w:pPr>
      <w:r w:rsidRPr="008D481D">
        <w:rPr>
          <w:rFonts w:eastAsia="Helvetica Neue"/>
          <w:lang w:bidi="ar"/>
        </w:rPr>
        <w:t>Despite efforts to distribute vaccines, rural settings are marked by sparse healthcare facilities, low health worker density, and fewer roads and transportation options.</w:t>
      </w:r>
      <w:r w:rsidR="00340881" w:rsidRPr="008D481D">
        <w:rPr>
          <w:rFonts w:eastAsia="Helvetica Neue"/>
          <w:lang w:bidi="ar"/>
        </w:rPr>
        <w:t xml:space="preserve"> </w:t>
      </w:r>
      <w:r w:rsidRPr="008D481D">
        <w:rPr>
          <w:rFonts w:eastAsia="Helvetica Neue"/>
          <w:lang w:bidi="ar"/>
        </w:rPr>
        <w:t>These geographical challenges make it difficult for healthcare workers to reach remote populations, increasing the likelihood of under-vaccinated individuals and communities.</w:t>
      </w:r>
      <w:r w:rsidR="00340881" w:rsidRPr="008D481D">
        <w:rPr>
          <w:rFonts w:eastAsia="Helvetica Neue"/>
          <w:lang w:bidi="ar"/>
        </w:rPr>
        <w:t xml:space="preserve"> </w:t>
      </w:r>
      <w:r w:rsidRPr="008D481D">
        <w:rPr>
          <w:rFonts w:eastAsia="Helvetica Neue"/>
          <w:lang w:bidi="ar"/>
        </w:rPr>
        <w:t>Additionally, local myths and misconceptions about vaccination contribute to resistance in some communities, further reducing uptake.</w:t>
      </w:r>
      <w:r w:rsidR="00340881" w:rsidRPr="008D481D">
        <w:rPr>
          <w:rFonts w:eastAsia="Helvetica Neue"/>
          <w:lang w:bidi="ar"/>
        </w:rPr>
        <w:t xml:space="preserve"> </w:t>
      </w:r>
      <w:r w:rsidRPr="008D481D">
        <w:rPr>
          <w:rFonts w:eastAsia="Helvetica Neue"/>
          <w:lang w:bidi="ar"/>
        </w:rPr>
        <w:t>In rural areas, logistical issues, like limited cold chain supply management for vaccine storage, and socio-cultural factors often combine to limit vaccine penetration and prevent successful immunization campaigns.</w:t>
      </w:r>
    </w:p>
    <w:p w14:paraId="19B0557A" w14:textId="77777777" w:rsidR="00FD35D8" w:rsidRPr="008D481D" w:rsidRDefault="00FD35D8" w:rsidP="008D481D">
      <w:pPr>
        <w:pStyle w:val="NormalWeb"/>
        <w:adjustRightInd w:val="0"/>
        <w:spacing w:before="16" w:beforeAutospacing="0" w:after="16" w:afterAutospacing="0"/>
        <w:mirrorIndents/>
        <w:rPr>
          <w:rFonts w:eastAsia="Helvetica Neue"/>
          <w:lang w:bidi="ar"/>
        </w:rPr>
      </w:pPr>
    </w:p>
    <w:p w14:paraId="2DB54E68" w14:textId="77777777" w:rsidR="00FD35D8" w:rsidRPr="008D481D" w:rsidRDefault="008D481D" w:rsidP="008D481D">
      <w:pPr>
        <w:adjustRightInd w:val="0"/>
        <w:spacing w:before="16" w:after="16"/>
        <w:mirrorIndents/>
        <w:rPr>
          <w:rFonts w:ascii="Times New Roman" w:eastAsia="-webkit-standard" w:hAnsi="Times New Roman" w:cs="Times New Roman"/>
          <w:b/>
          <w:bCs/>
          <w:color w:val="000000"/>
          <w:sz w:val="24"/>
          <w:szCs w:val="24"/>
          <w:lang w:bidi="ar"/>
        </w:rPr>
      </w:pPr>
      <w:r w:rsidRPr="008D481D">
        <w:rPr>
          <w:rFonts w:ascii="Times New Roman" w:eastAsia="Helvetica Neue" w:hAnsi="Times New Roman" w:cs="Times New Roman"/>
          <w:b/>
          <w:bCs/>
          <w:sz w:val="24"/>
          <w:szCs w:val="24"/>
          <w:lang w:bidi="ar"/>
        </w:rPr>
        <w:t xml:space="preserve">Introduction of </w:t>
      </w:r>
      <w:r w:rsidRPr="008D481D">
        <w:rPr>
          <w:rFonts w:ascii="Times New Roman" w:eastAsia="-webkit-standard" w:hAnsi="Times New Roman" w:cs="Times New Roman"/>
          <w:b/>
          <w:bCs/>
          <w:color w:val="000000"/>
          <w:sz w:val="24"/>
          <w:szCs w:val="24"/>
          <w:lang w:bidi="ar"/>
        </w:rPr>
        <w:t xml:space="preserve">Men5CV </w:t>
      </w:r>
    </w:p>
    <w:p w14:paraId="5BEA1A84" w14:textId="19430057"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Nigeria is the first nation in the world to implement Men5</w:t>
      </w:r>
      <w:proofErr w:type="gramStart"/>
      <w:r w:rsidRPr="008D481D">
        <w:rPr>
          <w:rFonts w:ascii="Times New Roman" w:eastAsia="-webkit-standard" w:hAnsi="Times New Roman" w:cs="Times New Roman"/>
          <w:color w:val="000000"/>
          <w:sz w:val="24"/>
          <w:szCs w:val="24"/>
          <w:lang w:bidi="ar"/>
        </w:rPr>
        <w:t>CV(</w:t>
      </w:r>
      <w:proofErr w:type="gramEnd"/>
      <w:r w:rsidRPr="008D481D">
        <w:rPr>
          <w:rFonts w:ascii="Times New Roman" w:eastAsia="-webkit-standard" w:hAnsi="Times New Roman" w:cs="Times New Roman"/>
          <w:color w:val="000000"/>
          <w:sz w:val="24"/>
          <w:szCs w:val="24"/>
          <w:lang w:bidi="ar"/>
        </w:rPr>
        <w:t>Meningococcal Conjugate Vaccine), a novel vaccine that guards against five strains of the meningococcus bacterium, prevents outbreaks, lowers transmission</w:t>
      </w:r>
      <w:r w:rsidR="00890262" w:rsidRPr="008D481D">
        <w:rPr>
          <w:rFonts w:ascii="Times New Roman" w:eastAsia="-webkit-standard" w:hAnsi="Times New Roman" w:cs="Times New Roman"/>
          <w:color w:val="000000"/>
          <w:sz w:val="24"/>
          <w:szCs w:val="24"/>
          <w:lang w:bidi="ar"/>
        </w:rPr>
        <w:t>,</w:t>
      </w:r>
      <w:r w:rsidRPr="008D481D">
        <w:rPr>
          <w:rFonts w:ascii="Times New Roman" w:eastAsia="-webkit-standard" w:hAnsi="Times New Roman" w:cs="Times New Roman"/>
          <w:color w:val="000000"/>
          <w:sz w:val="24"/>
          <w:szCs w:val="24"/>
          <w:lang w:bidi="ar"/>
        </w:rPr>
        <w:t xml:space="preserve"> and is advised by the World Health Organization (WHO), introducing the vaccine in </w:t>
      </w:r>
      <w:r w:rsidR="00890262" w:rsidRPr="008D481D">
        <w:rPr>
          <w:rFonts w:ascii="Times New Roman" w:eastAsia="-webkit-standard" w:hAnsi="Times New Roman" w:cs="Times New Roman"/>
          <w:color w:val="000000"/>
          <w:sz w:val="24"/>
          <w:szCs w:val="24"/>
          <w:lang w:bidi="ar"/>
        </w:rPr>
        <w:t>October</w:t>
      </w:r>
      <w:r w:rsidRPr="008D481D">
        <w:rPr>
          <w:rFonts w:ascii="Times New Roman" w:eastAsia="-webkit-standard" w:hAnsi="Times New Roman" w:cs="Times New Roman"/>
          <w:color w:val="000000"/>
          <w:sz w:val="24"/>
          <w:szCs w:val="24"/>
          <w:lang w:bidi="ar"/>
        </w:rPr>
        <w:t xml:space="preserve"> 2023.</w:t>
      </w:r>
      <w:r w:rsidR="00890262"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 Vaccine Alliance, which finances the global meningitis vaccine stockpile and provides routine meningitis vaccination to </w:t>
      </w:r>
      <w:r w:rsidR="00890262" w:rsidRPr="008D481D">
        <w:rPr>
          <w:rFonts w:ascii="Times New Roman" w:eastAsia="-webkit-standard" w:hAnsi="Times New Roman" w:cs="Times New Roman"/>
          <w:color w:val="000000"/>
          <w:sz w:val="24"/>
          <w:szCs w:val="24"/>
          <w:lang w:bidi="ar"/>
        </w:rPr>
        <w:t>lower-income</w:t>
      </w:r>
      <w:r w:rsidRPr="008D481D">
        <w:rPr>
          <w:rFonts w:ascii="Times New Roman" w:eastAsia="-webkit-standard" w:hAnsi="Times New Roman" w:cs="Times New Roman"/>
          <w:color w:val="000000"/>
          <w:sz w:val="24"/>
          <w:szCs w:val="24"/>
          <w:lang w:bidi="ar"/>
        </w:rPr>
        <w:t xml:space="preserve"> nations, </w:t>
      </w:r>
      <w:r w:rsidR="00C76ADB" w:rsidRPr="008D481D">
        <w:rPr>
          <w:rFonts w:ascii="Times New Roman" w:eastAsia="-webkit-standard" w:hAnsi="Times New Roman" w:cs="Times New Roman"/>
          <w:color w:val="000000"/>
          <w:sz w:val="24"/>
          <w:szCs w:val="24"/>
          <w:lang w:bidi="ar"/>
        </w:rPr>
        <w:t>funds</w:t>
      </w:r>
      <w:r w:rsidRPr="008D481D">
        <w:rPr>
          <w:rFonts w:ascii="Times New Roman" w:eastAsia="-webkit-standard" w:hAnsi="Times New Roman" w:cs="Times New Roman"/>
          <w:color w:val="000000"/>
          <w:sz w:val="24"/>
          <w:szCs w:val="24"/>
          <w:lang w:bidi="ar"/>
        </w:rPr>
        <w:t xml:space="preserve"> the vaccine and emergency vaccination efforts.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 vaccine, which took 13 years to develop, </w:t>
      </w:r>
      <w:r w:rsidR="00C76ADB" w:rsidRPr="008D481D">
        <w:rPr>
          <w:rFonts w:ascii="Times New Roman" w:eastAsia="-webkit-standard" w:hAnsi="Times New Roman" w:cs="Times New Roman"/>
          <w:color w:val="000000"/>
          <w:sz w:val="24"/>
          <w:szCs w:val="24"/>
          <w:lang w:bidi="ar"/>
        </w:rPr>
        <w:t>resulted from</w:t>
      </w:r>
      <w:r w:rsidRPr="008D481D">
        <w:rPr>
          <w:rFonts w:ascii="Times New Roman" w:eastAsia="-webkit-standard" w:hAnsi="Times New Roman" w:cs="Times New Roman"/>
          <w:color w:val="000000"/>
          <w:sz w:val="24"/>
          <w:szCs w:val="24"/>
          <w:lang w:bidi="ar"/>
        </w:rPr>
        <w:t xml:space="preserve"> a collaboration between PATH and the Serum Institute of India.</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Its creation required funding from the </w:t>
      </w:r>
      <w:r w:rsidR="00C76ADB" w:rsidRPr="008D481D">
        <w:rPr>
          <w:rFonts w:ascii="Times New Roman" w:eastAsia="-webkit-standard" w:hAnsi="Times New Roman" w:cs="Times New Roman"/>
          <w:color w:val="000000"/>
          <w:sz w:val="24"/>
          <w:szCs w:val="24"/>
          <w:lang w:bidi="ar"/>
        </w:rPr>
        <w:t xml:space="preserve">UK government's </w:t>
      </w:r>
      <w:r w:rsidRPr="008D481D">
        <w:rPr>
          <w:rFonts w:ascii="Times New Roman" w:eastAsia="-webkit-standard" w:hAnsi="Times New Roman" w:cs="Times New Roman"/>
          <w:color w:val="000000"/>
          <w:sz w:val="24"/>
          <w:szCs w:val="24"/>
          <w:lang w:bidi="ar"/>
        </w:rPr>
        <w:t xml:space="preserve">Foreign, Commonwealth, and </w:t>
      </w:r>
      <w:r w:rsidR="00890262" w:rsidRPr="008D481D">
        <w:rPr>
          <w:rFonts w:ascii="Times New Roman" w:eastAsia="-webkit-standard" w:hAnsi="Times New Roman" w:cs="Times New Roman"/>
          <w:color w:val="000000"/>
          <w:sz w:val="24"/>
          <w:szCs w:val="24"/>
          <w:lang w:bidi="ar"/>
        </w:rPr>
        <w:t>Creation</w:t>
      </w:r>
      <w:r w:rsidRPr="008D481D">
        <w:rPr>
          <w:rFonts w:ascii="Times New Roman" w:eastAsia="-webkit-standard" w:hAnsi="Times New Roman" w:cs="Times New Roman"/>
          <w:color w:val="000000"/>
          <w:sz w:val="24"/>
          <w:szCs w:val="24"/>
          <w:lang w:bidi="ar"/>
        </w:rPr>
        <w:t xml:space="preserve"> Office.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One million vaccines will be distributed in northern Nigeria, contributing to the worldwide effort to eradicate meningitis by 2030 while also saving lives and preventing chronic illness.</w:t>
      </w:r>
    </w:p>
    <w:p w14:paraId="7E2037F5" w14:textId="742CE879" w:rsidR="00FD35D8" w:rsidRPr="008D481D" w:rsidRDefault="008D481D" w:rsidP="008D481D">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The vaccine provides broader protection than the existing vaccine used throughout much of Africa</w:t>
      </w:r>
      <w:r w:rsidR="00890262" w:rsidRPr="008D481D">
        <w:rPr>
          <w:rFonts w:ascii="Times New Roman" w:eastAsia="-webkit-standard" w:hAnsi="Times New Roman" w:cs="Times New Roman"/>
          <w:color w:val="000000"/>
          <w:sz w:val="24"/>
          <w:szCs w:val="24"/>
          <w:lang w:bidi="ar"/>
        </w:rPr>
        <w:t>. It</w:t>
      </w:r>
      <w:r w:rsidRPr="008D481D">
        <w:rPr>
          <w:rFonts w:ascii="Times New Roman" w:eastAsia="-webkit-standard" w:hAnsi="Times New Roman" w:cs="Times New Roman"/>
          <w:color w:val="000000"/>
          <w:sz w:val="24"/>
          <w:szCs w:val="24"/>
          <w:lang w:bidi="ar"/>
        </w:rPr>
        <w:t xml:space="preserve"> Provides a wide and durable immunity by </w:t>
      </w:r>
      <w:r w:rsidR="00890262" w:rsidRPr="008D481D">
        <w:rPr>
          <w:rFonts w:ascii="Times New Roman" w:eastAsia="-webkit-standard" w:hAnsi="Times New Roman" w:cs="Times New Roman"/>
          <w:color w:val="000000"/>
          <w:sz w:val="24"/>
          <w:szCs w:val="24"/>
          <w:lang w:bidi="ar"/>
        </w:rPr>
        <w:t>combining</w:t>
      </w:r>
      <w:r w:rsidRPr="008D481D">
        <w:rPr>
          <w:rFonts w:ascii="Times New Roman" w:eastAsia="-webkit-standard" w:hAnsi="Times New Roman" w:cs="Times New Roman"/>
          <w:color w:val="000000"/>
          <w:sz w:val="24"/>
          <w:szCs w:val="24"/>
          <w:lang w:bidi="ar"/>
        </w:rPr>
        <w:t xml:space="preserve"> antigens from five serotypes of meningococcal bacteria (A, C, W, Y, and X) in a single dose. </w:t>
      </w:r>
    </w:p>
    <w:p w14:paraId="66D52B6F" w14:textId="77777777" w:rsidR="00FD35D8" w:rsidRPr="008D481D" w:rsidRDefault="00FD35D8" w:rsidP="008D481D">
      <w:pPr>
        <w:pStyle w:val="NormalWeb"/>
        <w:adjustRightInd w:val="0"/>
        <w:spacing w:before="16" w:beforeAutospacing="0" w:after="16" w:afterAutospacing="0"/>
        <w:mirrorIndents/>
      </w:pPr>
    </w:p>
    <w:p w14:paraId="7551F802"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Gaps in Routine Immunization in Northern Nigeria</w:t>
      </w:r>
    </w:p>
    <w:p w14:paraId="31BB0F82" w14:textId="033CFD8A" w:rsidR="00FD35D8" w:rsidRPr="008D481D" w:rsidRDefault="00C76ADB" w:rsidP="00561145">
      <w:pPr>
        <w:pStyle w:val="NormalWeb"/>
        <w:adjustRightInd w:val="0"/>
        <w:spacing w:before="16" w:beforeAutospacing="0" w:after="16" w:afterAutospacing="0"/>
        <w:mirrorIndents/>
      </w:pPr>
      <w:r w:rsidRPr="008D481D">
        <w:rPr>
          <w:rFonts w:eastAsia="Helvetica Neue"/>
          <w:lang w:bidi="ar"/>
        </w:rPr>
        <w:t>Several systemic issues primarily drive inadequate routine immunization rates in Northern Nigeria</w:t>
      </w:r>
      <w:r w:rsidR="008D481D" w:rsidRPr="008D481D">
        <w:rPr>
          <w:rFonts w:eastAsia="Helvetica Neue"/>
          <w:lang w:bidi="ar"/>
        </w:rPr>
        <w:t>.</w:t>
      </w:r>
      <w:r w:rsidR="00340881" w:rsidRPr="008D481D">
        <w:rPr>
          <w:rFonts w:eastAsia="Helvetica Neue"/>
          <w:lang w:bidi="ar"/>
        </w:rPr>
        <w:t xml:space="preserve"> </w:t>
      </w:r>
      <w:r w:rsidR="008D481D" w:rsidRPr="008D481D">
        <w:rPr>
          <w:rFonts w:eastAsia="Helvetica Neue"/>
          <w:lang w:bidi="ar"/>
        </w:rPr>
        <w:t>The most significant challenges are linked to inconsistent vaccine supply chains, which hinder reliable access to vaccines across the region.</w:t>
      </w:r>
      <w:r w:rsidR="00340881" w:rsidRPr="008D481D">
        <w:rPr>
          <w:rFonts w:eastAsia="Helvetica Neue"/>
          <w:lang w:bidi="ar"/>
        </w:rPr>
        <w:t xml:space="preserve"> </w:t>
      </w:r>
      <w:r w:rsidR="008D481D" w:rsidRPr="008D481D">
        <w:rPr>
          <w:rFonts w:eastAsia="Helvetica Neue"/>
          <w:lang w:bidi="ar"/>
        </w:rPr>
        <w:t>Proper cold chain management ensures that vaccines remain at optimal temperatures during transportation and storage, is often disrupted due to inadequate infrastructure and unreliable power supplies.</w:t>
      </w:r>
      <w:r w:rsidR="00340881" w:rsidRPr="008D481D">
        <w:rPr>
          <w:rFonts w:eastAsia="Helvetica Neue"/>
          <w:lang w:bidi="ar"/>
        </w:rPr>
        <w:t xml:space="preserve"> </w:t>
      </w:r>
      <w:r w:rsidR="008D481D" w:rsidRPr="008D481D">
        <w:rPr>
          <w:rFonts w:eastAsia="Helvetica Neue"/>
          <w:lang w:bidi="ar"/>
        </w:rPr>
        <w:t>This unpredictability in the availability and delivery of vaccines increases the chances of gaps in immunization coverage, especially in more rural and hard-to-reach areas.</w:t>
      </w:r>
    </w:p>
    <w:p w14:paraId="5DBFED1C" w14:textId="3F8F91C3" w:rsidR="00FD35D8" w:rsidRPr="008D481D" w:rsidRDefault="008D481D" w:rsidP="008D481D">
      <w:pPr>
        <w:pStyle w:val="NormalWeb"/>
        <w:adjustRightInd w:val="0"/>
        <w:spacing w:before="16" w:beforeAutospacing="0" w:after="16" w:afterAutospacing="0"/>
        <w:mirrorIndents/>
      </w:pPr>
      <w:r w:rsidRPr="008D481D">
        <w:rPr>
          <w:rFonts w:eastAsia="Helvetica Neue"/>
          <w:lang w:bidi="ar"/>
        </w:rPr>
        <w:t>Moreover, there is restricted access to medical facilities, further exacerbating the problem of low immunization rates.</w:t>
      </w:r>
      <w:r w:rsidR="00340881" w:rsidRPr="008D481D">
        <w:rPr>
          <w:rFonts w:eastAsia="Helvetica Neue"/>
          <w:lang w:bidi="ar"/>
        </w:rPr>
        <w:t xml:space="preserve"> </w:t>
      </w:r>
      <w:r w:rsidRPr="008D481D">
        <w:rPr>
          <w:rFonts w:eastAsia="Helvetica Neue"/>
          <w:lang w:bidi="ar"/>
        </w:rPr>
        <w:t>Many parts of Northern Nigeria suffer from a dearth of healthcare centers and qualified healthcare workers.</w:t>
      </w:r>
      <w:r w:rsidR="00340881" w:rsidRPr="008D481D">
        <w:rPr>
          <w:rFonts w:eastAsia="Helvetica Neue"/>
          <w:lang w:bidi="ar"/>
        </w:rPr>
        <w:t xml:space="preserve"> </w:t>
      </w:r>
      <w:r w:rsidRPr="008D481D">
        <w:rPr>
          <w:rFonts w:eastAsia="Helvetica Neue"/>
          <w:lang w:bidi="ar"/>
        </w:rPr>
        <w:t xml:space="preserve">For example, some </w:t>
      </w:r>
      <w:r w:rsidRPr="008D481D">
        <w:rPr>
          <w:rFonts w:eastAsia="Helvetica Neue"/>
          <w:lang w:bidi="ar"/>
        </w:rPr>
        <w:lastRenderedPageBreak/>
        <w:t>regions may only have one or two healthcare facilities catering to an entire local government area, making it difficult for people to get routine vaccines.</w:t>
      </w:r>
      <w:r w:rsidR="00340881" w:rsidRPr="008D481D">
        <w:rPr>
          <w:rFonts w:eastAsia="Helvetica Neue"/>
          <w:lang w:bidi="ar"/>
        </w:rPr>
        <w:t xml:space="preserve"> </w:t>
      </w:r>
      <w:r w:rsidRPr="008D481D">
        <w:rPr>
          <w:rFonts w:eastAsia="Helvetica Neue"/>
          <w:lang w:bidi="ar"/>
        </w:rPr>
        <w:t xml:space="preserve">This poor access, compounded </w:t>
      </w:r>
      <w:r w:rsidR="00890262" w:rsidRPr="008D481D">
        <w:rPr>
          <w:rFonts w:eastAsia="Helvetica Neue"/>
          <w:lang w:bidi="ar"/>
        </w:rPr>
        <w:t>by</w:t>
      </w:r>
      <w:r w:rsidRPr="008D481D">
        <w:rPr>
          <w:rFonts w:eastAsia="Helvetica Neue"/>
          <w:lang w:bidi="ar"/>
        </w:rPr>
        <w:t xml:space="preserve"> a shortage of well-trained medical professionals, contributes to </w:t>
      </w:r>
      <w:r w:rsidR="00890262" w:rsidRPr="008D481D">
        <w:rPr>
          <w:rFonts w:eastAsia="Helvetica Neue"/>
          <w:lang w:bidi="ar"/>
        </w:rPr>
        <w:t>the</w:t>
      </w:r>
      <w:r w:rsidRPr="008D481D">
        <w:rPr>
          <w:rFonts w:eastAsia="Helvetica Neue"/>
          <w:lang w:bidi="ar"/>
        </w:rPr>
        <w:t xml:space="preserve"> </w:t>
      </w:r>
      <w:r w:rsidR="00890262" w:rsidRPr="008D481D">
        <w:rPr>
          <w:rFonts w:eastAsia="Helvetica Neue"/>
          <w:lang w:bidi="ar"/>
        </w:rPr>
        <w:t>underreporting</w:t>
      </w:r>
      <w:r w:rsidRPr="008D481D">
        <w:rPr>
          <w:rFonts w:eastAsia="Helvetica Neue"/>
          <w:lang w:bidi="ar"/>
        </w:rPr>
        <w:t xml:space="preserve"> of immunization rates and inaccurate health data.</w:t>
      </w:r>
      <w:r w:rsidR="00340881" w:rsidRPr="008D481D">
        <w:rPr>
          <w:rFonts w:eastAsia="Helvetica Neue"/>
          <w:lang w:bidi="ar"/>
        </w:rPr>
        <w:t xml:space="preserve"> </w:t>
      </w:r>
      <w:r w:rsidRPr="008D481D">
        <w:rPr>
          <w:rFonts w:eastAsia="Helvetica Neue"/>
          <w:lang w:bidi="ar"/>
        </w:rPr>
        <w:t>While governments and NGOs have tried to mitigate these gaps, sustained efforts are necessary to overcome this barrier.</w:t>
      </w:r>
      <w:r w:rsidR="00340881" w:rsidRPr="008D481D">
        <w:rPr>
          <w:rFonts w:eastAsia="Helvetica Neue"/>
          <w:lang w:bidi="ar"/>
        </w:rPr>
        <w:t xml:space="preserve"> </w:t>
      </w:r>
      <w:r w:rsidRPr="008D481D">
        <w:rPr>
          <w:rFonts w:eastAsia="Helvetica Neue"/>
          <w:lang w:bidi="ar"/>
        </w:rPr>
        <w:t xml:space="preserve">Equally, improving </w:t>
      </w:r>
      <w:r w:rsidR="00C76ADB" w:rsidRPr="008D481D">
        <w:rPr>
          <w:rFonts w:eastAsia="Helvetica Neue"/>
          <w:lang w:bidi="ar"/>
        </w:rPr>
        <w:t>vaccine education</w:t>
      </w:r>
      <w:r w:rsidRPr="008D481D">
        <w:rPr>
          <w:rFonts w:eastAsia="Helvetica Neue"/>
          <w:lang w:bidi="ar"/>
        </w:rPr>
        <w:t xml:space="preserve"> and fighting misinformation are key strategies to enhance community trust and participation in immunization programs.</w:t>
      </w:r>
    </w:p>
    <w:p w14:paraId="241E191C" w14:textId="77777777" w:rsidR="00FD35D8" w:rsidRPr="008D481D" w:rsidRDefault="00FD35D8" w:rsidP="008D481D">
      <w:pPr>
        <w:pStyle w:val="NormalWeb"/>
        <w:adjustRightInd w:val="0"/>
        <w:spacing w:before="16" w:beforeAutospacing="0" w:after="16" w:afterAutospacing="0"/>
        <w:mirrorIndents/>
      </w:pPr>
    </w:p>
    <w:p w14:paraId="7061DB5E"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The Impact of High Population Density and Overcrowding in Urbanized Areas</w:t>
      </w:r>
    </w:p>
    <w:p w14:paraId="4A48BF23" w14:textId="49A84D00"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In Northern Nigeria, urbanization has made public health management more difficult, especially in places like Kano and Sokoto.</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Overcrowding and high population density raise the danger of rapid disease transmission, especially for vaccine-preventable diseases and communicable disorders like meningitis.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Slums and informal settlements are places with poor sanitation and limited access to healthcare due to poor urban planning and insufficient health infrastructure.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As a result of inadequate budget, logistical challenges, and a shortage of skilled personnel, public health systems find it difficult to administer effective preventative measures, such as vaccination.</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Urban dwellers also encounter obstacles such as low community involvement, disinformation, and a lack of faith in healthcare institutions.</w:t>
      </w:r>
      <w:r w:rsidR="00340881" w:rsidRPr="008D481D">
        <w:rPr>
          <w:rFonts w:ascii="Times New Roman" w:eastAsia="-webkit-standard" w:hAnsi="Times New Roman" w:cs="Times New Roman"/>
          <w:color w:val="000000"/>
          <w:sz w:val="24"/>
          <w:szCs w:val="24"/>
          <w:lang w:bidi="ar"/>
        </w:rPr>
        <w:t xml:space="preserve"> </w:t>
      </w:r>
      <w:r w:rsidR="00C76ADB" w:rsidRPr="008D481D">
        <w:rPr>
          <w:rFonts w:ascii="Times New Roman" w:eastAsia="-webkit-standard" w:hAnsi="Times New Roman" w:cs="Times New Roman"/>
          <w:color w:val="000000"/>
          <w:sz w:val="24"/>
          <w:szCs w:val="24"/>
          <w:lang w:bidi="ar"/>
        </w:rPr>
        <w:t>Wealth differences restrict access to healthcare services</w:t>
      </w:r>
      <w:r w:rsidRPr="008D481D">
        <w:rPr>
          <w:rFonts w:ascii="Times New Roman" w:eastAsia="-webkit-standard" w:hAnsi="Times New Roman" w:cs="Times New Roman"/>
          <w:color w:val="000000"/>
          <w:sz w:val="24"/>
          <w:szCs w:val="24"/>
          <w:lang w:bidi="ar"/>
        </w:rPr>
        <w:t>, and children from poorer socioeconomic families face disadvantages. </w:t>
      </w:r>
    </w:p>
    <w:p w14:paraId="30CEF91E" w14:textId="77777777"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A multifaceted strategy is needed to address immunization issues, including enhancing vaccine delivery systems, community involvement, education, and cooperation.</w:t>
      </w:r>
    </w:p>
    <w:p w14:paraId="463675D2" w14:textId="77777777" w:rsidR="00FD35D8" w:rsidRPr="008D481D" w:rsidRDefault="00FD35D8" w:rsidP="008D481D">
      <w:pPr>
        <w:pStyle w:val="NormalWeb"/>
        <w:adjustRightInd w:val="0"/>
        <w:spacing w:before="16" w:beforeAutospacing="0" w:after="16" w:afterAutospacing="0"/>
        <w:mirrorIndents/>
        <w:rPr>
          <w:rFonts w:eastAsia="Helvetica Neue"/>
          <w:b/>
          <w:bCs/>
          <w:lang w:bidi="ar"/>
        </w:rPr>
      </w:pPr>
    </w:p>
    <w:p w14:paraId="7B14536F"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Features of Public Health Challenges</w:t>
      </w:r>
    </w:p>
    <w:p w14:paraId="4D1A1149" w14:textId="4BF9FAAB"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Surveillance Systems.</w:t>
      </w:r>
      <w:r w:rsidR="00340881" w:rsidRPr="008D481D">
        <w:rPr>
          <w:rFonts w:eastAsia="Helvetica Neue"/>
          <w:lang w:bidi="ar"/>
        </w:rPr>
        <w:t xml:space="preserve"> </w:t>
      </w:r>
      <w:r w:rsidRPr="008D481D">
        <w:rPr>
          <w:rFonts w:eastAsia="-webkit-standard"/>
          <w:color w:val="000000"/>
          <w:lang w:bidi="ar"/>
        </w:rPr>
        <w:t>Systems for public health surveillance are essential for detecting, tracking, and controlling disease epidemics.</w:t>
      </w:r>
      <w:r w:rsidR="00340881" w:rsidRPr="008D481D">
        <w:rPr>
          <w:rFonts w:eastAsia="-webkit-standard"/>
          <w:color w:val="000000"/>
          <w:lang w:bidi="ar"/>
        </w:rPr>
        <w:t xml:space="preserve"> </w:t>
      </w:r>
      <w:r w:rsidRPr="008D481D">
        <w:rPr>
          <w:rFonts w:eastAsia="-webkit-standard"/>
          <w:color w:val="000000"/>
          <w:lang w:bidi="ar"/>
        </w:rPr>
        <w:t>One example of such an initiative is the Nigeria Centre for Disease Control's (NCDC) Integrated Disease Surveillance and Response (IDSR) system.</w:t>
      </w:r>
      <w:r w:rsidR="00340881" w:rsidRPr="008D481D">
        <w:rPr>
          <w:rFonts w:eastAsia="-webkit-standard"/>
          <w:color w:val="000000"/>
          <w:lang w:bidi="ar"/>
        </w:rPr>
        <w:t xml:space="preserve"> </w:t>
      </w:r>
      <w:r w:rsidRPr="008D481D">
        <w:rPr>
          <w:rFonts w:eastAsia="-webkit-standard"/>
          <w:color w:val="000000"/>
          <w:lang w:bidi="ar"/>
        </w:rPr>
        <w:t>This method improves outbreak detection, reporting, and management by combining illness data from several sources.</w:t>
      </w:r>
      <w:r w:rsidR="00340881" w:rsidRPr="008D481D">
        <w:rPr>
          <w:rFonts w:eastAsia="-webkit-standard"/>
          <w:color w:val="000000"/>
          <w:lang w:bidi="ar"/>
        </w:rPr>
        <w:t xml:space="preserve"> </w:t>
      </w:r>
      <w:r w:rsidRPr="008D481D">
        <w:rPr>
          <w:rFonts w:eastAsia="-webkit-standard"/>
          <w:color w:val="000000"/>
          <w:lang w:bidi="ar"/>
        </w:rPr>
        <w:t>Nigeria's ability to keep an eye on infectious diseases like cholera and Lassa fever has been effectively improved by IDSR.</w:t>
      </w:r>
      <w:r w:rsidR="00340881" w:rsidRPr="008D481D">
        <w:rPr>
          <w:rFonts w:eastAsia="-webkit-standard"/>
          <w:color w:val="000000"/>
          <w:lang w:bidi="ar"/>
        </w:rPr>
        <w:t xml:space="preserve"> </w:t>
      </w:r>
      <w:r w:rsidRPr="008D481D">
        <w:rPr>
          <w:rFonts w:eastAsia="-webkit-standard"/>
          <w:color w:val="000000"/>
          <w:lang w:bidi="ar"/>
        </w:rPr>
        <w:t>It is not without difficulties, though.</w:t>
      </w:r>
      <w:r w:rsidR="00340881" w:rsidRPr="008D481D">
        <w:rPr>
          <w:rFonts w:eastAsia="-webkit-standard"/>
          <w:color w:val="000000"/>
          <w:lang w:bidi="ar"/>
        </w:rPr>
        <w:t xml:space="preserve"> </w:t>
      </w:r>
      <w:r w:rsidRPr="008D481D">
        <w:rPr>
          <w:rFonts w:eastAsia="-webkit-standard"/>
          <w:color w:val="000000"/>
          <w:lang w:bidi="ar"/>
        </w:rPr>
        <w:t>Rural case detection delays frequently compromise the promptness and precision of answers.</w:t>
      </w:r>
      <w:r w:rsidR="00340881" w:rsidRPr="008D481D">
        <w:rPr>
          <w:rFonts w:eastAsia="-webkit-standard"/>
          <w:color w:val="000000"/>
          <w:lang w:bidi="ar"/>
        </w:rPr>
        <w:t xml:space="preserve"> </w:t>
      </w:r>
      <w:r w:rsidRPr="008D481D">
        <w:rPr>
          <w:rFonts w:eastAsia="-webkit-standard"/>
          <w:color w:val="000000"/>
          <w:lang w:bidi="ar"/>
        </w:rPr>
        <w:t xml:space="preserve">These delays are exacerbated in rural places by restricted access to infrastructure and technology, which highlights disparities in the </w:t>
      </w:r>
      <w:r w:rsidR="00C76ADB" w:rsidRPr="008D481D">
        <w:rPr>
          <w:rFonts w:eastAsia="-webkit-standard"/>
          <w:color w:val="000000"/>
          <w:lang w:bidi="ar"/>
        </w:rPr>
        <w:t>system's efficacy</w:t>
      </w:r>
      <w:r w:rsidRPr="008D481D">
        <w:rPr>
          <w:rFonts w:eastAsia="-webkit-standard"/>
          <w:color w:val="000000"/>
          <w:lang w:bidi="ar"/>
        </w:rPr>
        <w:t>.</w:t>
      </w:r>
      <w:r w:rsidR="00340881" w:rsidRPr="008D481D">
        <w:rPr>
          <w:rFonts w:eastAsia="-webkit-standard"/>
          <w:color w:val="000000"/>
          <w:lang w:bidi="ar"/>
        </w:rPr>
        <w:t xml:space="preserve"> </w:t>
      </w:r>
      <w:r w:rsidRPr="008D481D">
        <w:rPr>
          <w:rFonts w:eastAsia="-webkit-standard"/>
          <w:color w:val="000000"/>
          <w:lang w:bidi="ar"/>
        </w:rPr>
        <w:t>Furthermore, many healthcare facilities lack the diagnostic capacity to promptly confirm suspected cases, which leads to bottlenecks in the control of outbreaks.</w:t>
      </w:r>
    </w:p>
    <w:p w14:paraId="31D67D52" w14:textId="702AE448"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Helvetica Neue" w:hAnsi="Times New Roman" w:cs="Times New Roman"/>
          <w:sz w:val="24"/>
          <w:szCs w:val="24"/>
          <w:lang w:bidi="ar"/>
        </w:rPr>
        <w:t xml:space="preserve"> </w:t>
      </w:r>
      <w:r w:rsidRPr="008D481D">
        <w:rPr>
          <w:rFonts w:ascii="Times New Roman" w:eastAsia="-webkit-standard" w:hAnsi="Times New Roman" w:cs="Times New Roman"/>
          <w:color w:val="000000"/>
          <w:sz w:val="24"/>
          <w:szCs w:val="24"/>
          <w:lang w:bidi="ar"/>
        </w:rPr>
        <w:t xml:space="preserve">Addressing these infrastructure shortcomings and encouraging cross-sectoral cooperation </w:t>
      </w:r>
      <w:r w:rsidR="00890262" w:rsidRPr="008D481D">
        <w:rPr>
          <w:rFonts w:ascii="Times New Roman" w:eastAsia="-webkit-standard" w:hAnsi="Times New Roman" w:cs="Times New Roman"/>
          <w:color w:val="000000"/>
          <w:sz w:val="24"/>
          <w:szCs w:val="24"/>
          <w:lang w:bidi="ar"/>
        </w:rPr>
        <w:t>is</w:t>
      </w:r>
      <w:r w:rsidRPr="008D481D">
        <w:rPr>
          <w:rFonts w:ascii="Times New Roman" w:eastAsia="-webkit-standard" w:hAnsi="Times New Roman" w:cs="Times New Roman"/>
          <w:color w:val="000000"/>
          <w:sz w:val="24"/>
          <w:szCs w:val="24"/>
          <w:lang w:bidi="ar"/>
        </w:rPr>
        <w:t xml:space="preserve"> necessary to improve IDSR's efficiency and guarantee that surveillance data drives prompt public health action.</w:t>
      </w:r>
    </w:p>
    <w:p w14:paraId="25299B80" w14:textId="5012583F"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Healthcare Resources.</w:t>
      </w:r>
      <w:r w:rsidR="00340881" w:rsidRPr="008D481D">
        <w:rPr>
          <w:rFonts w:eastAsia="Helvetica Neue"/>
          <w:lang w:bidi="ar"/>
        </w:rPr>
        <w:t xml:space="preserve"> </w:t>
      </w:r>
      <w:r w:rsidRPr="008D481D">
        <w:rPr>
          <w:rFonts w:eastAsia="-webkit-standard"/>
          <w:color w:val="000000"/>
          <w:lang w:bidi="ar"/>
        </w:rPr>
        <w:t>Sufficient resources are essential for healthcare systems to properly address public health issues.</w:t>
      </w:r>
      <w:r w:rsidR="00340881" w:rsidRPr="008D481D">
        <w:rPr>
          <w:rFonts w:eastAsia="-webkit-standard"/>
          <w:color w:val="000000"/>
          <w:lang w:bidi="ar"/>
        </w:rPr>
        <w:t xml:space="preserve"> </w:t>
      </w:r>
      <w:r w:rsidRPr="008D481D">
        <w:rPr>
          <w:rFonts w:eastAsia="-webkit-standard"/>
          <w:color w:val="000000"/>
          <w:lang w:bidi="ar"/>
        </w:rPr>
        <w:t xml:space="preserve">However, </w:t>
      </w:r>
      <w:r w:rsidR="00C76ADB" w:rsidRPr="008D481D">
        <w:rPr>
          <w:rFonts w:eastAsia="-webkit-standard"/>
          <w:color w:val="000000"/>
          <w:lang w:bidi="ar"/>
        </w:rPr>
        <w:t>ongoing infrastructure shortages and necessary medical supplies make these issues</w:t>
      </w:r>
      <w:r w:rsidRPr="008D481D">
        <w:rPr>
          <w:rFonts w:eastAsia="-webkit-standard"/>
          <w:color w:val="000000"/>
          <w:lang w:bidi="ar"/>
        </w:rPr>
        <w:t xml:space="preserve"> worse in many low- and middle-income nations.</w:t>
      </w:r>
      <w:r w:rsidR="00340881" w:rsidRPr="008D481D">
        <w:rPr>
          <w:rFonts w:eastAsia="-webkit-standard"/>
          <w:color w:val="000000"/>
          <w:lang w:bidi="ar"/>
        </w:rPr>
        <w:t xml:space="preserve"> </w:t>
      </w:r>
      <w:r w:rsidRPr="008D481D">
        <w:rPr>
          <w:rFonts w:eastAsia="-webkit-standard"/>
          <w:color w:val="000000"/>
          <w:lang w:bidi="ar"/>
        </w:rPr>
        <w:t>For example, persistent shortages of antibiotics and vaccinations can make it more difficult to respond to infections that can be prevented.</w:t>
      </w:r>
      <w:r w:rsidR="00340881" w:rsidRPr="008D481D">
        <w:rPr>
          <w:rFonts w:eastAsia="-webkit-standard"/>
          <w:color w:val="000000"/>
          <w:lang w:bidi="ar"/>
        </w:rPr>
        <w:t xml:space="preserve"> </w:t>
      </w:r>
      <w:r w:rsidRPr="008D481D">
        <w:rPr>
          <w:rFonts w:eastAsia="-webkit-standard"/>
          <w:color w:val="000000"/>
          <w:lang w:bidi="ar"/>
        </w:rPr>
        <w:t xml:space="preserve">These shortages are </w:t>
      </w:r>
      <w:r w:rsidRPr="008D481D">
        <w:rPr>
          <w:rFonts w:eastAsia="-webkit-standard"/>
          <w:color w:val="000000"/>
          <w:lang w:bidi="ar"/>
        </w:rPr>
        <w:lastRenderedPageBreak/>
        <w:t>frequently caused by shifting global supply networks, underfunded health systems, and logistical difficulties. </w:t>
      </w:r>
      <w:r w:rsidRPr="008D481D">
        <w:rPr>
          <w:color w:val="000000"/>
          <w:lang w:bidi="ar"/>
        </w:rPr>
        <w:br/>
      </w:r>
      <w:r w:rsidRPr="008D481D">
        <w:rPr>
          <w:rFonts w:eastAsia="-webkit-standard"/>
          <w:color w:val="000000"/>
          <w:lang w:bidi="ar"/>
        </w:rPr>
        <w:t>Similarly, a major obstacle is the lack of adequate diagnostic tools.</w:t>
      </w:r>
      <w:r w:rsidR="00340881" w:rsidRPr="008D481D">
        <w:rPr>
          <w:rFonts w:eastAsia="-webkit-standard"/>
          <w:color w:val="000000"/>
          <w:lang w:bidi="ar"/>
        </w:rPr>
        <w:t xml:space="preserve"> </w:t>
      </w:r>
      <w:r w:rsidRPr="008D481D">
        <w:rPr>
          <w:rFonts w:eastAsia="-webkit-standard"/>
          <w:color w:val="000000"/>
          <w:lang w:bidi="ar"/>
        </w:rPr>
        <w:t>Healthcare professionals use syndrome diagnosis when diagnostic tests are not available or accessible, which might result in incorrect diagnoses and postponed actions.</w:t>
      </w:r>
      <w:r w:rsidR="00340881" w:rsidRPr="008D481D">
        <w:rPr>
          <w:rFonts w:eastAsia="-webkit-standard"/>
          <w:color w:val="000000"/>
          <w:lang w:bidi="ar"/>
        </w:rPr>
        <w:t xml:space="preserve"> </w:t>
      </w:r>
      <w:r w:rsidRPr="008D481D">
        <w:rPr>
          <w:rFonts w:eastAsia="-webkit-standard"/>
          <w:color w:val="000000"/>
          <w:lang w:bidi="ar"/>
        </w:rPr>
        <w:t>Potential solutions to this problem include investing in local manufacturing of essential medical supplies and fortifying supply chains. </w:t>
      </w:r>
      <w:r w:rsidRPr="008D481D">
        <w:rPr>
          <w:color w:val="000000"/>
          <w:lang w:bidi="ar"/>
        </w:rPr>
        <w:br/>
      </w:r>
      <w:r w:rsidRPr="008D481D">
        <w:rPr>
          <w:rFonts w:eastAsia="-webkit-standard"/>
          <w:color w:val="000000"/>
          <w:lang w:bidi="ar"/>
        </w:rPr>
        <w:t xml:space="preserve">Inadequate personnel further </w:t>
      </w:r>
      <w:proofErr w:type="gramStart"/>
      <w:r w:rsidR="00890262" w:rsidRPr="008D481D">
        <w:rPr>
          <w:rFonts w:eastAsia="-webkit-standard"/>
          <w:color w:val="000000"/>
          <w:lang w:bidi="ar"/>
        </w:rPr>
        <w:t>worsens</w:t>
      </w:r>
      <w:proofErr w:type="gramEnd"/>
      <w:r w:rsidRPr="008D481D">
        <w:rPr>
          <w:rFonts w:eastAsia="-webkit-standard"/>
          <w:color w:val="000000"/>
          <w:lang w:bidi="ar"/>
        </w:rPr>
        <w:t xml:space="preserve"> the scenario.</w:t>
      </w:r>
      <w:r w:rsidR="00340881" w:rsidRPr="008D481D">
        <w:rPr>
          <w:rFonts w:eastAsia="-webkit-standard"/>
          <w:color w:val="000000"/>
          <w:lang w:bidi="ar"/>
        </w:rPr>
        <w:t xml:space="preserve"> </w:t>
      </w:r>
      <w:r w:rsidRPr="008D481D">
        <w:rPr>
          <w:rFonts w:eastAsia="-webkit-standard"/>
          <w:color w:val="000000"/>
          <w:lang w:bidi="ar"/>
        </w:rPr>
        <w:t xml:space="preserve">Many healthcare facilities struggle with </w:t>
      </w:r>
      <w:r w:rsidR="00890262" w:rsidRPr="008D481D">
        <w:rPr>
          <w:rFonts w:eastAsia="-webkit-standard"/>
          <w:color w:val="000000"/>
          <w:lang w:bidi="ar"/>
        </w:rPr>
        <w:t>understaffing</w:t>
      </w:r>
      <w:r w:rsidRPr="008D481D">
        <w:rPr>
          <w:rFonts w:eastAsia="-webkit-standard"/>
          <w:color w:val="000000"/>
          <w:lang w:bidi="ar"/>
        </w:rPr>
        <w:t xml:space="preserve"> and inadequately qualified staff, especially in rural and disadvantaged areas.</w:t>
      </w:r>
      <w:r w:rsidR="00340881" w:rsidRPr="008D481D">
        <w:rPr>
          <w:rFonts w:eastAsia="-webkit-standard"/>
          <w:color w:val="000000"/>
          <w:lang w:bidi="ar"/>
        </w:rPr>
        <w:t xml:space="preserve"> </w:t>
      </w:r>
      <w:r w:rsidRPr="008D481D">
        <w:rPr>
          <w:rFonts w:eastAsia="-webkit-standard"/>
          <w:color w:val="000000"/>
          <w:lang w:bidi="ar"/>
        </w:rPr>
        <w:t xml:space="preserve">Healthcare professionals </w:t>
      </w:r>
      <w:r w:rsidR="00C76ADB" w:rsidRPr="008D481D">
        <w:rPr>
          <w:rFonts w:eastAsia="-webkit-standard"/>
          <w:color w:val="000000"/>
          <w:lang w:bidi="ar"/>
        </w:rPr>
        <w:t>struggle</w:t>
      </w:r>
      <w:r w:rsidRPr="008D481D">
        <w:rPr>
          <w:rFonts w:eastAsia="-webkit-standard"/>
          <w:color w:val="000000"/>
          <w:lang w:bidi="ar"/>
        </w:rPr>
        <w:t xml:space="preserve"> to stay </w:t>
      </w:r>
      <w:r w:rsidR="00C76ADB" w:rsidRPr="008D481D">
        <w:rPr>
          <w:rFonts w:eastAsia="-webkit-standard"/>
          <w:color w:val="000000"/>
          <w:lang w:bidi="ar"/>
        </w:rPr>
        <w:t>updated</w:t>
      </w:r>
      <w:r w:rsidRPr="008D481D">
        <w:rPr>
          <w:rFonts w:eastAsia="-webkit-standard"/>
          <w:color w:val="000000"/>
          <w:lang w:bidi="ar"/>
        </w:rPr>
        <w:t xml:space="preserve"> with new public health risks and sophisticated diagnostic equipment </w:t>
      </w:r>
      <w:r w:rsidR="00C76ADB" w:rsidRPr="008D481D">
        <w:rPr>
          <w:rFonts w:eastAsia="-webkit-standard"/>
          <w:color w:val="000000"/>
          <w:lang w:bidi="ar"/>
        </w:rPr>
        <w:t>without</w:t>
      </w:r>
      <w:r w:rsidRPr="008D481D">
        <w:rPr>
          <w:rFonts w:eastAsia="-webkit-standard"/>
          <w:color w:val="000000"/>
          <w:lang w:bidi="ar"/>
        </w:rPr>
        <w:t xml:space="preserve"> proper training.</w:t>
      </w:r>
      <w:r w:rsidR="00340881" w:rsidRPr="008D481D">
        <w:rPr>
          <w:rFonts w:eastAsia="-webkit-standard"/>
          <w:color w:val="000000"/>
          <w:lang w:bidi="ar"/>
        </w:rPr>
        <w:t xml:space="preserve"> </w:t>
      </w:r>
      <w:r w:rsidR="00C76ADB" w:rsidRPr="008D481D">
        <w:rPr>
          <w:rFonts w:eastAsia="-webkit-standard"/>
          <w:color w:val="000000"/>
          <w:lang w:bidi="ar"/>
        </w:rPr>
        <w:t>Training</w:t>
      </w:r>
      <w:r w:rsidRPr="008D481D">
        <w:rPr>
          <w:rFonts w:eastAsia="-webkit-standard"/>
          <w:color w:val="000000"/>
          <w:lang w:bidi="ar"/>
        </w:rPr>
        <w:t xml:space="preserve"> initiatives </w:t>
      </w:r>
      <w:r w:rsidR="00890262" w:rsidRPr="008D481D">
        <w:rPr>
          <w:rFonts w:eastAsia="-webkit-standard"/>
          <w:color w:val="000000"/>
          <w:lang w:bidi="ar"/>
        </w:rPr>
        <w:t>centered</w:t>
      </w:r>
      <w:r w:rsidRPr="008D481D">
        <w:rPr>
          <w:rFonts w:eastAsia="-webkit-standard"/>
          <w:color w:val="000000"/>
          <w:lang w:bidi="ar"/>
        </w:rPr>
        <w:t xml:space="preserve"> on managing infectious diseases, administering vaccines, and controlling outbreaks must be </w:t>
      </w:r>
      <w:r w:rsidR="00C76ADB" w:rsidRPr="008D481D">
        <w:rPr>
          <w:rFonts w:eastAsia="-webkit-standard"/>
          <w:color w:val="000000"/>
          <w:lang w:bidi="ar"/>
        </w:rPr>
        <w:t>prioritized to create a more resilient healthcare staff</w:t>
      </w:r>
      <w:r w:rsidRPr="008D481D">
        <w:rPr>
          <w:rFonts w:eastAsia="-webkit-standard"/>
          <w:color w:val="000000"/>
          <w:lang w:bidi="ar"/>
        </w:rPr>
        <w:t>.</w:t>
      </w:r>
      <w:r w:rsidR="00340881" w:rsidRPr="008D481D">
        <w:rPr>
          <w:rFonts w:eastAsia="-webkit-standard"/>
          <w:color w:val="000000"/>
          <w:lang w:bidi="ar"/>
        </w:rPr>
        <w:t xml:space="preserve"> </w:t>
      </w:r>
      <w:proofErr w:type="gramStart"/>
      <w:r w:rsidRPr="008D481D">
        <w:rPr>
          <w:rFonts w:eastAsia="-webkit-standard"/>
          <w:color w:val="000000"/>
          <w:lang w:bidi="ar"/>
        </w:rPr>
        <w:t>In order to</w:t>
      </w:r>
      <w:proofErr w:type="gramEnd"/>
      <w:r w:rsidRPr="008D481D">
        <w:rPr>
          <w:rFonts w:eastAsia="-webkit-standard"/>
          <w:color w:val="000000"/>
          <w:lang w:bidi="ar"/>
        </w:rPr>
        <w:t xml:space="preserve"> mount strong responses to public health emergencies, </w:t>
      </w:r>
      <w:r w:rsidR="00C76ADB" w:rsidRPr="008D481D">
        <w:rPr>
          <w:rFonts w:eastAsia="-webkit-standard"/>
          <w:color w:val="000000"/>
          <w:lang w:bidi="ar"/>
        </w:rPr>
        <w:t>these resource shortages must be</w:t>
      </w:r>
      <w:r w:rsidRPr="008D481D">
        <w:rPr>
          <w:rFonts w:eastAsia="-webkit-standard"/>
          <w:color w:val="000000"/>
          <w:lang w:bidi="ar"/>
        </w:rPr>
        <w:t xml:space="preserve"> filled.</w:t>
      </w:r>
    </w:p>
    <w:p w14:paraId="7C4C2E1B" w14:textId="7A984856"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Emergence of Resistant Pathogen Strains.</w:t>
      </w:r>
      <w:r w:rsidR="00340881" w:rsidRPr="008D481D">
        <w:rPr>
          <w:rFonts w:eastAsia="Helvetica Neue"/>
          <w:lang w:bidi="ar"/>
        </w:rPr>
        <w:t xml:space="preserve"> </w:t>
      </w:r>
      <w:r w:rsidR="00E04504" w:rsidRPr="008D481D">
        <w:rPr>
          <w:rFonts w:eastAsia="-webkit-standard"/>
          <w:color w:val="000000"/>
          <w:lang w:bidi="ar"/>
        </w:rPr>
        <w:t>The rising incidence of drug-resistant infections seriously threatens the health of the world</w:t>
      </w:r>
      <w:r w:rsidRPr="008D481D">
        <w:rPr>
          <w:rFonts w:eastAsia="-webkit-standard"/>
          <w:color w:val="000000"/>
          <w:lang w:bidi="ar"/>
        </w:rPr>
        <w:t>.</w:t>
      </w:r>
      <w:r w:rsidR="00340881" w:rsidRPr="008D481D">
        <w:rPr>
          <w:rFonts w:eastAsia="-webkit-standard"/>
          <w:color w:val="000000"/>
          <w:lang w:bidi="ar"/>
        </w:rPr>
        <w:t xml:space="preserve"> </w:t>
      </w:r>
      <w:r w:rsidRPr="008D481D">
        <w:rPr>
          <w:rFonts w:eastAsia="-webkit-standard"/>
          <w:color w:val="000000"/>
          <w:lang w:bidi="ar"/>
        </w:rPr>
        <w:t xml:space="preserve">Even though effective vaccination programs have produced amazing results, like the drop in serogroup A meningitis after the </w:t>
      </w:r>
      <w:proofErr w:type="spellStart"/>
      <w:r w:rsidRPr="008D481D">
        <w:rPr>
          <w:rFonts w:eastAsia="-webkit-standard"/>
          <w:color w:val="000000"/>
          <w:lang w:bidi="ar"/>
        </w:rPr>
        <w:t>MenAfriVac</w:t>
      </w:r>
      <w:proofErr w:type="spellEnd"/>
      <w:r w:rsidRPr="008D481D">
        <w:rPr>
          <w:rFonts w:eastAsia="-webkit-standard"/>
          <w:color w:val="000000"/>
          <w:lang w:bidi="ar"/>
        </w:rPr>
        <w:t xml:space="preserve"> vaccine was introduced, new problems still arise.</w:t>
      </w:r>
      <w:r w:rsidR="00340881" w:rsidRPr="008D481D">
        <w:rPr>
          <w:rFonts w:eastAsia="-webkit-standard"/>
          <w:color w:val="000000"/>
          <w:lang w:bidi="ar"/>
        </w:rPr>
        <w:t xml:space="preserve"> </w:t>
      </w:r>
      <w:r w:rsidRPr="008D481D">
        <w:rPr>
          <w:rFonts w:eastAsia="-webkit-standard"/>
          <w:color w:val="000000"/>
          <w:lang w:bidi="ar"/>
        </w:rPr>
        <w:t>Controlling meningitis outbreaks in the African meningitis belt has become more difficult due to the emergence of new serogroups like C, W, and X. </w:t>
      </w:r>
      <w:r w:rsidRPr="008D481D">
        <w:rPr>
          <w:color w:val="000000"/>
          <w:lang w:bidi="ar"/>
        </w:rPr>
        <w:br/>
      </w:r>
      <w:r w:rsidRPr="008D481D">
        <w:rPr>
          <w:rFonts w:eastAsia="-webkit-standard"/>
          <w:color w:val="000000"/>
          <w:lang w:bidi="ar"/>
        </w:rPr>
        <w:t>These new serogroups show how ineffective monovalent vaccines are and how urgently multivalent vaccines that provide protection against several strains must be developed and made available.</w:t>
      </w:r>
    </w:p>
    <w:p w14:paraId="725703B5" w14:textId="6AD058D4" w:rsidR="00FD35D8" w:rsidRPr="008D481D" w:rsidRDefault="008D481D" w:rsidP="008D481D">
      <w:pPr>
        <w:adjustRightInd w:val="0"/>
        <w:spacing w:before="16" w:after="16"/>
        <w:mirrorIndents/>
        <w:rPr>
          <w:rFonts w:ascii="Times New Roman" w:eastAsia="-webkit-standard" w:hAnsi="Times New Roman" w:cs="Times New Roman"/>
          <w:color w:val="000000"/>
          <w:sz w:val="24"/>
          <w:szCs w:val="24"/>
          <w:lang w:bidi="ar"/>
        </w:rPr>
      </w:pPr>
      <w:proofErr w:type="gramStart"/>
      <w:r w:rsidRPr="008D481D">
        <w:rPr>
          <w:rFonts w:ascii="Times New Roman" w:eastAsia="-webkit-standard" w:hAnsi="Times New Roman" w:cs="Times New Roman"/>
          <w:color w:val="000000"/>
          <w:sz w:val="24"/>
          <w:szCs w:val="24"/>
          <w:lang w:bidi="ar"/>
        </w:rPr>
        <w:t>In order to</w:t>
      </w:r>
      <w:proofErr w:type="gramEnd"/>
      <w:r w:rsidRPr="008D481D">
        <w:rPr>
          <w:rFonts w:ascii="Times New Roman" w:eastAsia="-webkit-standard" w:hAnsi="Times New Roman" w:cs="Times New Roman"/>
          <w:color w:val="000000"/>
          <w:sz w:val="24"/>
          <w:szCs w:val="24"/>
          <w:lang w:bidi="ar"/>
        </w:rPr>
        <w:t xml:space="preserve"> reduce the impact of resistant strains and stop epidemics with high </w:t>
      </w:r>
      <w:r w:rsidR="00E04504" w:rsidRPr="008D481D">
        <w:rPr>
          <w:rFonts w:ascii="Times New Roman" w:eastAsia="-webkit-standard" w:hAnsi="Times New Roman" w:cs="Times New Roman"/>
          <w:color w:val="000000"/>
          <w:sz w:val="24"/>
          <w:szCs w:val="24"/>
          <w:lang w:bidi="ar"/>
        </w:rPr>
        <w:t>morbidity and mortality rates</w:t>
      </w:r>
      <w:r w:rsidRPr="008D481D">
        <w:rPr>
          <w:rFonts w:ascii="Times New Roman" w:eastAsia="-webkit-standard" w:hAnsi="Times New Roman" w:cs="Times New Roman"/>
          <w:color w:val="000000"/>
          <w:sz w:val="24"/>
          <w:szCs w:val="24"/>
          <w:lang w:bidi="ar"/>
        </w:rPr>
        <w:t>, multivalent vaccinations are essential.</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Furthermore, antimicrobial resistance</w:t>
      </w:r>
      <w:r w:rsidR="00890262" w:rsidRPr="008D481D">
        <w:rPr>
          <w:rFonts w:ascii="Times New Roman" w:eastAsia="-webkit-standard" w:hAnsi="Times New Roman" w:cs="Times New Roman"/>
          <w:color w:val="000000"/>
          <w:sz w:val="24"/>
          <w:szCs w:val="24"/>
          <w:lang w:bidi="ar"/>
        </w:rPr>
        <w:t>,</w:t>
      </w:r>
      <w:r w:rsidRPr="008D481D">
        <w:rPr>
          <w:rFonts w:ascii="Times New Roman" w:eastAsia="-webkit-standard" w:hAnsi="Times New Roman" w:cs="Times New Roman"/>
          <w:color w:val="000000"/>
          <w:sz w:val="24"/>
          <w:szCs w:val="24"/>
          <w:lang w:bidi="ar"/>
        </w:rPr>
        <w:t xml:space="preserve"> which is made worse by antibiotic abuse</w:t>
      </w:r>
      <w:r w:rsidR="00890262" w:rsidRPr="008D481D">
        <w:rPr>
          <w:rFonts w:ascii="Times New Roman" w:eastAsia="-webkit-standard" w:hAnsi="Times New Roman" w:cs="Times New Roman"/>
          <w:color w:val="000000"/>
          <w:sz w:val="24"/>
          <w:szCs w:val="24"/>
          <w:lang w:bidi="ar"/>
        </w:rPr>
        <w:t>,</w:t>
      </w:r>
      <w:r w:rsidRPr="008D481D">
        <w:rPr>
          <w:rFonts w:ascii="Times New Roman" w:eastAsia="-webkit-standard" w:hAnsi="Times New Roman" w:cs="Times New Roman"/>
          <w:color w:val="000000"/>
          <w:sz w:val="24"/>
          <w:szCs w:val="24"/>
          <w:lang w:bidi="ar"/>
        </w:rPr>
        <w:t xml:space="preserve"> highlights the necessity of concerted international efforts to track pathogen evolution and promote vaccine research innovation. </w:t>
      </w:r>
      <w:r w:rsidRPr="008D481D">
        <w:rPr>
          <w:rFonts w:ascii="Times New Roman" w:eastAsia="SimSun" w:hAnsi="Times New Roman" w:cs="Times New Roman"/>
          <w:color w:val="000000"/>
          <w:sz w:val="24"/>
          <w:szCs w:val="24"/>
          <w:lang w:bidi="ar"/>
        </w:rPr>
        <w:br/>
      </w:r>
      <w:proofErr w:type="gramStart"/>
      <w:r w:rsidRPr="008D481D">
        <w:rPr>
          <w:rFonts w:ascii="Times New Roman" w:eastAsia="-webkit-standard" w:hAnsi="Times New Roman" w:cs="Times New Roman"/>
          <w:color w:val="000000"/>
          <w:sz w:val="24"/>
          <w:szCs w:val="24"/>
          <w:lang w:bidi="ar"/>
        </w:rPr>
        <w:t>In order to</w:t>
      </w:r>
      <w:proofErr w:type="gramEnd"/>
      <w:r w:rsidRPr="008D481D">
        <w:rPr>
          <w:rFonts w:ascii="Times New Roman" w:eastAsia="-webkit-standard" w:hAnsi="Times New Roman" w:cs="Times New Roman"/>
          <w:color w:val="000000"/>
          <w:sz w:val="24"/>
          <w:szCs w:val="24"/>
          <w:lang w:bidi="ar"/>
        </w:rPr>
        <w:t xml:space="preserve"> stop the abuse of antibiotics and delay the evolution of resistance strains, public health responses must also place a high priority on teaching people about antibiotic stewardship.</w:t>
      </w:r>
      <w:r w:rsidR="00340881" w:rsidRPr="008D481D">
        <w:rPr>
          <w:rFonts w:ascii="Times New Roman" w:eastAsia="-webkit-standard" w:hAnsi="Times New Roman" w:cs="Times New Roman"/>
          <w:color w:val="000000"/>
          <w:sz w:val="24"/>
          <w:szCs w:val="24"/>
          <w:lang w:bidi="ar"/>
        </w:rPr>
        <w:t xml:space="preserve"> </w:t>
      </w:r>
      <w:r w:rsidR="00E04504" w:rsidRPr="008D481D">
        <w:rPr>
          <w:rFonts w:ascii="Times New Roman" w:eastAsia="-webkit-standard" w:hAnsi="Times New Roman" w:cs="Times New Roman"/>
          <w:color w:val="000000"/>
          <w:sz w:val="24"/>
          <w:szCs w:val="24"/>
          <w:lang w:bidi="ar"/>
        </w:rPr>
        <w:t>Research</w:t>
      </w:r>
      <w:r w:rsidRPr="008D481D">
        <w:rPr>
          <w:rFonts w:ascii="Times New Roman" w:eastAsia="-webkit-standard" w:hAnsi="Times New Roman" w:cs="Times New Roman"/>
          <w:color w:val="000000"/>
          <w:sz w:val="24"/>
          <w:szCs w:val="24"/>
          <w:lang w:bidi="ar"/>
        </w:rPr>
        <w:t xml:space="preserve"> projects, surveillance systems that track resistance patterns, and investments in alternative therapies are crucial</w:t>
      </w:r>
      <w:r w:rsidR="00E04504" w:rsidRPr="008D481D">
        <w:rPr>
          <w:rFonts w:ascii="Times New Roman" w:eastAsia="-webkit-standard" w:hAnsi="Times New Roman" w:cs="Times New Roman"/>
          <w:color w:val="000000"/>
          <w:sz w:val="24"/>
          <w:szCs w:val="24"/>
          <w:lang w:bidi="ar"/>
        </w:rPr>
        <w:t xml:space="preserve"> to address this urgent global health concern</w:t>
      </w:r>
      <w:r w:rsidRPr="008D481D">
        <w:rPr>
          <w:rFonts w:ascii="Times New Roman" w:eastAsia="-webkit-standard" w:hAnsi="Times New Roman" w:cs="Times New Roman"/>
          <w:color w:val="000000"/>
          <w:sz w:val="24"/>
          <w:szCs w:val="24"/>
          <w:lang w:bidi="ar"/>
        </w:rPr>
        <w:t>.</w:t>
      </w:r>
    </w:p>
    <w:p w14:paraId="7A87D04A" w14:textId="77777777" w:rsidR="00FD35D8" w:rsidRPr="008D481D" w:rsidRDefault="00FD35D8" w:rsidP="008D481D">
      <w:pPr>
        <w:adjustRightInd w:val="0"/>
        <w:spacing w:before="16" w:after="16"/>
        <w:mirrorIndents/>
        <w:rPr>
          <w:rFonts w:ascii="Times New Roman" w:eastAsia="-webkit-standard" w:hAnsi="Times New Roman" w:cs="Times New Roman"/>
          <w:color w:val="000000"/>
          <w:sz w:val="24"/>
          <w:szCs w:val="24"/>
          <w:lang w:bidi="ar"/>
        </w:rPr>
      </w:pPr>
    </w:p>
    <w:p w14:paraId="07C6CB6A" w14:textId="08C2ACFD" w:rsidR="00FD35D8" w:rsidRPr="008D481D" w:rsidRDefault="008D481D" w:rsidP="00561145">
      <w:pPr>
        <w:pStyle w:val="NormalWeb"/>
        <w:adjustRightInd w:val="0"/>
        <w:spacing w:before="16" w:beforeAutospacing="0" w:after="16" w:afterAutospacing="0"/>
        <w:mirrorIndents/>
        <w:rPr>
          <w:rFonts w:eastAsia="Helvetica Neue"/>
        </w:rPr>
      </w:pPr>
      <w:r w:rsidRPr="008D481D">
        <w:rPr>
          <w:rFonts w:eastAsia="Helvetica Neue"/>
          <w:lang w:bidi="ar"/>
        </w:rPr>
        <w:t>Community Attitudes and Practices.</w:t>
      </w:r>
      <w:r w:rsidR="00340881" w:rsidRPr="008D481D">
        <w:rPr>
          <w:rFonts w:eastAsia="Helvetica Neue"/>
          <w:lang w:bidi="ar"/>
        </w:rPr>
        <w:t xml:space="preserve"> </w:t>
      </w:r>
      <w:r w:rsidR="00E04504" w:rsidRPr="008D481D">
        <w:rPr>
          <w:rFonts w:eastAsia="-webkit-standard"/>
          <w:color w:val="000000"/>
          <w:lang w:bidi="ar"/>
        </w:rPr>
        <w:t>Public perceptions and community involvement greatly influence the success or failure of public health interventions</w:t>
      </w:r>
      <w:r w:rsidRPr="008D481D">
        <w:rPr>
          <w:rFonts w:eastAsia="-webkit-standard"/>
          <w:color w:val="000000"/>
          <w:lang w:bidi="ar"/>
        </w:rPr>
        <w:t>.</w:t>
      </w:r>
      <w:r w:rsidR="00340881" w:rsidRPr="008D481D">
        <w:rPr>
          <w:rFonts w:eastAsia="-webkit-standard"/>
          <w:color w:val="000000"/>
          <w:lang w:bidi="ar"/>
        </w:rPr>
        <w:t xml:space="preserve"> </w:t>
      </w:r>
      <w:r w:rsidRPr="008D481D">
        <w:rPr>
          <w:rFonts w:eastAsia="-webkit-standard"/>
          <w:color w:val="000000"/>
          <w:lang w:bidi="ar"/>
        </w:rPr>
        <w:t xml:space="preserve">Cultural customs and beliefs </w:t>
      </w:r>
      <w:r w:rsidR="00E04504" w:rsidRPr="008D481D">
        <w:rPr>
          <w:rFonts w:eastAsia="-webkit-standard"/>
          <w:color w:val="000000"/>
          <w:lang w:bidi="ar"/>
        </w:rPr>
        <w:t>greatly impact</w:t>
      </w:r>
      <w:r w:rsidRPr="008D481D">
        <w:rPr>
          <w:rFonts w:eastAsia="-webkit-standard"/>
          <w:color w:val="000000"/>
          <w:lang w:bidi="ar"/>
        </w:rPr>
        <w:t xml:space="preserve"> how people feel about healthcare initiatives, like vaccination programs, in many places.</w:t>
      </w:r>
      <w:r w:rsidR="00340881" w:rsidRPr="008D481D">
        <w:rPr>
          <w:rFonts w:eastAsia="-webkit-standard"/>
          <w:color w:val="000000"/>
          <w:lang w:bidi="ar"/>
        </w:rPr>
        <w:t xml:space="preserve"> </w:t>
      </w:r>
      <w:r w:rsidRPr="008D481D">
        <w:rPr>
          <w:rFonts w:eastAsia="-webkit-standard"/>
          <w:color w:val="000000"/>
          <w:lang w:bidi="ar"/>
        </w:rPr>
        <w:t>Cultural resistance, which results from deeply ingrained customs, false information, and low health literacy, is one enduring problem.</w:t>
      </w:r>
      <w:r w:rsidR="00340881" w:rsidRPr="008D481D">
        <w:rPr>
          <w:rFonts w:eastAsia="-webkit-standard"/>
          <w:color w:val="000000"/>
          <w:lang w:bidi="ar"/>
        </w:rPr>
        <w:t xml:space="preserve"> </w:t>
      </w:r>
      <w:r w:rsidRPr="008D481D">
        <w:rPr>
          <w:rFonts w:eastAsia="-webkit-standard"/>
          <w:color w:val="000000"/>
          <w:lang w:bidi="ar"/>
        </w:rPr>
        <w:t>For example, vaccine hesitancy is still a problem in some areas, frequently due to irrational concerns about the safety of vaccines or conspiracy theories about their purpose.</w:t>
      </w:r>
      <w:r w:rsidR="00340881" w:rsidRPr="008D481D">
        <w:rPr>
          <w:rFonts w:eastAsia="-webkit-standard"/>
          <w:color w:val="000000"/>
          <w:lang w:bidi="ar"/>
        </w:rPr>
        <w:t xml:space="preserve"> </w:t>
      </w:r>
      <w:r w:rsidRPr="008D481D">
        <w:rPr>
          <w:rFonts w:eastAsia="-webkit-standard"/>
          <w:color w:val="000000"/>
          <w:lang w:bidi="ar"/>
        </w:rPr>
        <w:t>Communities that lack access to reliable health information, particularly those whose confidence in healthcare systems is already shaky, are more likely to have such misunderstandings.</w:t>
      </w:r>
      <w:r w:rsidR="00340881" w:rsidRPr="008D481D">
        <w:rPr>
          <w:rFonts w:eastAsia="-webkit-standard"/>
          <w:color w:val="000000"/>
          <w:lang w:bidi="ar"/>
        </w:rPr>
        <w:t xml:space="preserve"> </w:t>
      </w:r>
      <w:r w:rsidRPr="008D481D">
        <w:rPr>
          <w:rFonts w:eastAsia="-webkit-standard"/>
          <w:color w:val="000000"/>
          <w:lang w:bidi="ar"/>
        </w:rPr>
        <w:t>Public health professionals must use culturally aware health promotion techniques to overcome these obstacles.</w:t>
      </w:r>
      <w:r w:rsidR="00340881" w:rsidRPr="008D481D">
        <w:rPr>
          <w:rFonts w:eastAsia="-webkit-standard"/>
          <w:color w:val="000000"/>
          <w:lang w:bidi="ar"/>
        </w:rPr>
        <w:t xml:space="preserve"> </w:t>
      </w:r>
      <w:r w:rsidRPr="008D481D">
        <w:rPr>
          <w:rFonts w:eastAsia="-webkit-standard"/>
          <w:color w:val="000000"/>
          <w:lang w:bidi="ar"/>
        </w:rPr>
        <w:t>Myths about vaccines and other health interventions can be debunked</w:t>
      </w:r>
      <w:r w:rsidR="00890262" w:rsidRPr="008D481D">
        <w:rPr>
          <w:rFonts w:eastAsia="-webkit-standard"/>
          <w:color w:val="000000"/>
          <w:lang w:bidi="ar"/>
        </w:rPr>
        <w:t>,</w:t>
      </w:r>
      <w:r w:rsidRPr="008D481D">
        <w:rPr>
          <w:rFonts w:eastAsia="-webkit-standard"/>
          <w:color w:val="000000"/>
          <w:lang w:bidi="ar"/>
        </w:rPr>
        <w:t xml:space="preserve"> and trust increased through grassroots initiatives that involve community leaders, </w:t>
      </w:r>
      <w:r w:rsidR="00890262" w:rsidRPr="008D481D">
        <w:rPr>
          <w:rFonts w:eastAsia="-webkit-standard"/>
          <w:color w:val="000000"/>
          <w:lang w:bidi="ar"/>
        </w:rPr>
        <w:t>speaking</w:t>
      </w:r>
      <w:r w:rsidRPr="008D481D">
        <w:rPr>
          <w:rFonts w:eastAsia="-webkit-standard"/>
          <w:color w:val="000000"/>
          <w:lang w:bidi="ar"/>
        </w:rPr>
        <w:t xml:space="preserve"> in the local tongue, </w:t>
      </w:r>
      <w:r w:rsidRPr="008D481D">
        <w:rPr>
          <w:rFonts w:eastAsia="-webkit-standard"/>
          <w:color w:val="000000"/>
          <w:lang w:bidi="ar"/>
        </w:rPr>
        <w:lastRenderedPageBreak/>
        <w:t xml:space="preserve">and </w:t>
      </w:r>
      <w:r w:rsidR="00890262" w:rsidRPr="008D481D">
        <w:rPr>
          <w:rFonts w:eastAsia="-webkit-standard"/>
          <w:color w:val="000000"/>
          <w:lang w:bidi="ar"/>
        </w:rPr>
        <w:t>honoring</w:t>
      </w:r>
      <w:r w:rsidRPr="008D481D">
        <w:rPr>
          <w:rFonts w:eastAsia="-webkit-standard"/>
          <w:color w:val="000000"/>
          <w:lang w:bidi="ar"/>
        </w:rPr>
        <w:t xml:space="preserve"> cultural customs.</w:t>
      </w:r>
      <w:r w:rsidR="00340881" w:rsidRPr="008D481D">
        <w:rPr>
          <w:rFonts w:eastAsia="-webkit-standard"/>
          <w:color w:val="000000"/>
          <w:lang w:bidi="ar"/>
        </w:rPr>
        <w:t xml:space="preserve"> </w:t>
      </w:r>
      <w:r w:rsidR="00E04504" w:rsidRPr="008D481D">
        <w:rPr>
          <w:rFonts w:eastAsia="-webkit-standard"/>
          <w:color w:val="000000"/>
          <w:lang w:bidi="ar"/>
        </w:rPr>
        <w:t>Public awareness campaigns should also highlight the</w:t>
      </w:r>
      <w:r w:rsidRPr="008D481D">
        <w:rPr>
          <w:rFonts w:eastAsia="-webkit-standard"/>
          <w:color w:val="000000"/>
          <w:lang w:bidi="ar"/>
        </w:rPr>
        <w:t xml:space="preserve"> observable advantages of preventative healthcare.</w:t>
      </w:r>
      <w:r w:rsidR="00340881" w:rsidRPr="008D481D">
        <w:rPr>
          <w:rFonts w:eastAsia="-webkit-standard"/>
          <w:color w:val="000000"/>
          <w:lang w:bidi="ar"/>
        </w:rPr>
        <w:t xml:space="preserve"> </w:t>
      </w:r>
      <w:r w:rsidRPr="008D481D">
        <w:rPr>
          <w:rFonts w:eastAsia="-webkit-standard"/>
          <w:color w:val="000000"/>
          <w:lang w:bidi="ar"/>
        </w:rPr>
        <w:t xml:space="preserve">Sharing success stories regarding disease eradication, such as the decline in polio and the efficacy of </w:t>
      </w:r>
      <w:proofErr w:type="spellStart"/>
      <w:r w:rsidRPr="008D481D">
        <w:rPr>
          <w:rFonts w:eastAsia="-webkit-standard"/>
          <w:color w:val="000000"/>
          <w:lang w:bidi="ar"/>
        </w:rPr>
        <w:t>MenAfriVac</w:t>
      </w:r>
      <w:proofErr w:type="spellEnd"/>
      <w:r w:rsidRPr="008D481D">
        <w:rPr>
          <w:rFonts w:eastAsia="-webkit-standard"/>
          <w:color w:val="000000"/>
          <w:lang w:bidi="ar"/>
        </w:rPr>
        <w:t>, can help change public perceptions and foster a sense of community support for health initiatives.</w:t>
      </w:r>
      <w:r w:rsidR="00340881" w:rsidRPr="008D481D">
        <w:rPr>
          <w:rFonts w:eastAsia="-webkit-standard"/>
          <w:color w:val="000000"/>
          <w:lang w:bidi="ar"/>
        </w:rPr>
        <w:t xml:space="preserve"> </w:t>
      </w:r>
      <w:r w:rsidRPr="008D481D">
        <w:rPr>
          <w:rFonts w:eastAsia="-webkit-standard"/>
          <w:color w:val="000000"/>
          <w:lang w:bidi="ar"/>
        </w:rPr>
        <w:t>Utilizing social media channels and collaborating with neighborhood-based organizations help spread accurate information more widely and combat false information.</w:t>
      </w:r>
      <w:r w:rsidR="00340881" w:rsidRPr="008D481D">
        <w:rPr>
          <w:rFonts w:eastAsia="-webkit-standard"/>
          <w:color w:val="000000"/>
          <w:lang w:bidi="ar"/>
        </w:rPr>
        <w:t xml:space="preserve"> </w:t>
      </w:r>
      <w:r w:rsidRPr="008D481D">
        <w:rPr>
          <w:rFonts w:eastAsia="-webkit-standard"/>
          <w:color w:val="000000"/>
          <w:lang w:bidi="ar"/>
        </w:rPr>
        <w:t xml:space="preserve">Public health outcomes are also impacted by broader health </w:t>
      </w:r>
      <w:r w:rsidR="00890262" w:rsidRPr="008D481D">
        <w:rPr>
          <w:rFonts w:eastAsia="-webkit-standard"/>
          <w:color w:val="000000"/>
          <w:lang w:bidi="ar"/>
        </w:rPr>
        <w:t>behaviors</w:t>
      </w:r>
      <w:r w:rsidRPr="008D481D">
        <w:rPr>
          <w:rFonts w:eastAsia="-webkit-standard"/>
          <w:color w:val="000000"/>
          <w:lang w:bidi="ar"/>
        </w:rPr>
        <w:t xml:space="preserve"> that are influenced by cultural norms</w:t>
      </w:r>
      <w:r w:rsidR="00E04504" w:rsidRPr="008D481D">
        <w:rPr>
          <w:rFonts w:eastAsia="-webkit-standard"/>
          <w:color w:val="000000"/>
          <w:lang w:bidi="ar"/>
        </w:rPr>
        <w:t xml:space="preserve"> and</w:t>
      </w:r>
      <w:r w:rsidRPr="008D481D">
        <w:rPr>
          <w:rFonts w:eastAsia="-webkit-standard"/>
          <w:color w:val="000000"/>
          <w:lang w:bidi="ar"/>
        </w:rPr>
        <w:t xml:space="preserve"> attitudes </w:t>
      </w:r>
      <w:r w:rsidR="00890262" w:rsidRPr="008D481D">
        <w:rPr>
          <w:rFonts w:eastAsia="-webkit-standard"/>
          <w:color w:val="000000"/>
          <w:lang w:bidi="ar"/>
        </w:rPr>
        <w:t>toward</w:t>
      </w:r>
      <w:r w:rsidRPr="008D481D">
        <w:rPr>
          <w:rFonts w:eastAsia="-webkit-standard"/>
          <w:color w:val="000000"/>
          <w:lang w:bidi="ar"/>
        </w:rPr>
        <w:t xml:space="preserve"> vaccines.</w:t>
      </w:r>
      <w:r w:rsidR="00340881" w:rsidRPr="008D481D">
        <w:rPr>
          <w:rFonts w:eastAsia="-webkit-standard"/>
          <w:color w:val="000000"/>
          <w:lang w:bidi="ar"/>
        </w:rPr>
        <w:t xml:space="preserve"> </w:t>
      </w:r>
      <w:r w:rsidRPr="008D481D">
        <w:rPr>
          <w:rFonts w:eastAsia="-webkit-standard"/>
          <w:color w:val="000000"/>
          <w:lang w:bidi="ar"/>
        </w:rPr>
        <w:t xml:space="preserve">Using traditional medicines or refusing to utilize contemporary sanitation methods are examples of practices that can postpone health-seeking </w:t>
      </w:r>
      <w:r w:rsidR="00890262" w:rsidRPr="008D481D">
        <w:rPr>
          <w:rFonts w:eastAsia="-webkit-standard"/>
          <w:color w:val="000000"/>
          <w:lang w:bidi="ar"/>
        </w:rPr>
        <w:t>behavior</w:t>
      </w:r>
      <w:r w:rsidRPr="008D481D">
        <w:rPr>
          <w:rFonts w:eastAsia="-webkit-standard"/>
          <w:color w:val="000000"/>
          <w:lang w:bidi="ar"/>
        </w:rPr>
        <w:t xml:space="preserve"> or make infection prevention measures more difficult.</w:t>
      </w:r>
      <w:r w:rsidR="00340881" w:rsidRPr="008D481D">
        <w:rPr>
          <w:rFonts w:eastAsia="-webkit-standard"/>
          <w:color w:val="000000"/>
          <w:lang w:bidi="ar"/>
        </w:rPr>
        <w:t xml:space="preserve"> </w:t>
      </w:r>
      <w:r w:rsidRPr="008D481D">
        <w:rPr>
          <w:rFonts w:eastAsia="-webkit-standard"/>
          <w:color w:val="000000"/>
          <w:lang w:bidi="ar"/>
        </w:rPr>
        <w:t xml:space="preserve">To promote long-lasting behavioral change and enhance public health outcomes, public health education must be strengthened and customized to the </w:t>
      </w:r>
      <w:proofErr w:type="gramStart"/>
      <w:r w:rsidRPr="008D481D">
        <w:rPr>
          <w:rFonts w:eastAsia="-webkit-standard"/>
          <w:color w:val="000000"/>
          <w:lang w:bidi="ar"/>
        </w:rPr>
        <w:t>particular circumstances</w:t>
      </w:r>
      <w:proofErr w:type="gramEnd"/>
      <w:r w:rsidRPr="008D481D">
        <w:rPr>
          <w:rFonts w:eastAsia="-webkit-standard"/>
          <w:color w:val="000000"/>
          <w:lang w:bidi="ar"/>
        </w:rPr>
        <w:t xml:space="preserve"> of various communities.</w:t>
      </w:r>
    </w:p>
    <w:p w14:paraId="263AAC06" w14:textId="77777777" w:rsidR="00FD35D8" w:rsidRPr="008D481D" w:rsidRDefault="00FD35D8" w:rsidP="008D481D">
      <w:pPr>
        <w:pStyle w:val="NormalWeb"/>
        <w:adjustRightInd w:val="0"/>
        <w:spacing w:before="16" w:beforeAutospacing="0" w:after="16" w:afterAutospacing="0"/>
        <w:mirrorIndents/>
      </w:pPr>
    </w:p>
    <w:p w14:paraId="7399C943"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Evaluation of Public Health Interventions</w:t>
      </w:r>
    </w:p>
    <w:p w14:paraId="3DCB6DDF" w14:textId="00A5ECCC"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Vaccination Campaigns.</w:t>
      </w:r>
      <w:r w:rsidR="00340881" w:rsidRPr="008D481D">
        <w:rPr>
          <w:rFonts w:eastAsia="Helvetica Neue"/>
          <w:b/>
          <w:bCs/>
          <w:lang w:bidi="ar"/>
        </w:rPr>
        <w:t xml:space="preserve"> </w:t>
      </w:r>
      <w:r w:rsidR="00E04504" w:rsidRPr="008D481D">
        <w:rPr>
          <w:rFonts w:eastAsia="-webkit-standard"/>
          <w:color w:val="000000"/>
          <w:lang w:bidi="ar"/>
        </w:rPr>
        <w:t>Vaccination campaigns are still one</w:t>
      </w:r>
      <w:r w:rsidRPr="008D481D">
        <w:rPr>
          <w:rFonts w:eastAsia="-webkit-standard"/>
          <w:color w:val="000000"/>
          <w:lang w:bidi="ar"/>
        </w:rPr>
        <w:t xml:space="preserve"> of the best public health initiatives for preventing and managing infectious diseases.</w:t>
      </w:r>
      <w:r w:rsidR="00340881" w:rsidRPr="008D481D">
        <w:rPr>
          <w:rFonts w:eastAsia="-webkit-standard"/>
          <w:color w:val="000000"/>
          <w:lang w:bidi="ar"/>
        </w:rPr>
        <w:t xml:space="preserve"> </w:t>
      </w:r>
      <w:r w:rsidRPr="008D481D">
        <w:rPr>
          <w:rFonts w:eastAsia="-webkit-standard"/>
          <w:color w:val="000000"/>
          <w:lang w:bidi="ar"/>
        </w:rPr>
        <w:t xml:space="preserve">Particularly in the meningitis belt of sub-Saharan Africa, the launch of </w:t>
      </w:r>
      <w:proofErr w:type="spellStart"/>
      <w:r w:rsidRPr="008D481D">
        <w:rPr>
          <w:rFonts w:eastAsia="-webkit-standard"/>
          <w:color w:val="000000"/>
          <w:lang w:bidi="ar"/>
        </w:rPr>
        <w:t>MenAfriVac</w:t>
      </w:r>
      <w:proofErr w:type="spellEnd"/>
      <w:r w:rsidRPr="008D481D">
        <w:rPr>
          <w:rFonts w:eastAsia="-webkit-standard"/>
          <w:color w:val="000000"/>
          <w:lang w:bidi="ar"/>
        </w:rPr>
        <w:t>, a conjugate vaccine that targets serogroup A meningococcal meningitis, in 2010 has had a revolutionary effect.</w:t>
      </w:r>
      <w:r w:rsidR="00340881" w:rsidRPr="008D481D">
        <w:rPr>
          <w:rFonts w:eastAsia="-webkit-standard"/>
          <w:color w:val="000000"/>
          <w:lang w:bidi="ar"/>
        </w:rPr>
        <w:t xml:space="preserve"> </w:t>
      </w:r>
      <w:r w:rsidRPr="008D481D">
        <w:rPr>
          <w:rFonts w:eastAsia="-webkit-standard"/>
          <w:color w:val="000000"/>
          <w:lang w:bidi="ar"/>
        </w:rPr>
        <w:t xml:space="preserve">The frequency of serogroup A outbreaks has significantly decreased because </w:t>
      </w:r>
      <w:r w:rsidR="00890262" w:rsidRPr="008D481D">
        <w:rPr>
          <w:rFonts w:eastAsia="-webkit-standard"/>
          <w:color w:val="000000"/>
          <w:lang w:bidi="ar"/>
        </w:rPr>
        <w:t>of</w:t>
      </w:r>
      <w:r w:rsidRPr="008D481D">
        <w:rPr>
          <w:rFonts w:eastAsia="-webkit-standard"/>
          <w:color w:val="000000"/>
          <w:lang w:bidi="ar"/>
        </w:rPr>
        <w:t xml:space="preserve"> </w:t>
      </w:r>
      <w:proofErr w:type="spellStart"/>
      <w:r w:rsidRPr="008D481D">
        <w:rPr>
          <w:rFonts w:eastAsia="-webkit-standard"/>
          <w:color w:val="000000"/>
          <w:lang w:bidi="ar"/>
        </w:rPr>
        <w:t>MenAfriVac's</w:t>
      </w:r>
      <w:proofErr w:type="spellEnd"/>
      <w:r w:rsidRPr="008D481D">
        <w:rPr>
          <w:rFonts w:eastAsia="-webkit-standard"/>
          <w:color w:val="000000"/>
          <w:lang w:bidi="ar"/>
        </w:rPr>
        <w:t xml:space="preserve"> regular immunization programs and coordinated emergency response.</w:t>
      </w:r>
      <w:r w:rsidR="00340881" w:rsidRPr="008D481D">
        <w:rPr>
          <w:rFonts w:eastAsia="-webkit-standard"/>
          <w:color w:val="000000"/>
          <w:lang w:bidi="ar"/>
        </w:rPr>
        <w:t xml:space="preserve"> </w:t>
      </w:r>
      <w:r w:rsidRPr="008D481D">
        <w:rPr>
          <w:rFonts w:eastAsia="-webkit-standard"/>
          <w:color w:val="000000"/>
          <w:lang w:bidi="ar"/>
        </w:rPr>
        <w:t>Numerous nations reported a notable decrease in infections by 2016, with some even being close to eradicating the disease.</w:t>
      </w:r>
      <w:r w:rsidR="00340881" w:rsidRPr="008D481D">
        <w:rPr>
          <w:rFonts w:eastAsia="-webkit-standard"/>
          <w:color w:val="000000"/>
          <w:lang w:bidi="ar"/>
        </w:rPr>
        <w:t xml:space="preserve"> </w:t>
      </w:r>
      <w:r w:rsidRPr="008D481D">
        <w:rPr>
          <w:rFonts w:eastAsia="-webkit-standard"/>
          <w:color w:val="000000"/>
          <w:lang w:bidi="ar"/>
        </w:rPr>
        <w:t>This accomplishment demonstrates the effectiveness of mass vaccination campaigns when they are planned, executed with excellent logistical assistance, and carried out locally.</w:t>
      </w:r>
      <w:r w:rsidR="00340881" w:rsidRPr="008D481D">
        <w:rPr>
          <w:rFonts w:eastAsia="-webkit-standard"/>
          <w:color w:val="000000"/>
          <w:lang w:bidi="ar"/>
        </w:rPr>
        <w:t xml:space="preserve"> </w:t>
      </w:r>
      <w:r w:rsidR="00E04504" w:rsidRPr="008D481D">
        <w:rPr>
          <w:rFonts w:eastAsia="-webkit-standard"/>
          <w:color w:val="000000"/>
          <w:lang w:bidi="ar"/>
        </w:rPr>
        <w:t>The</w:t>
      </w:r>
      <w:r w:rsidRPr="008D481D">
        <w:rPr>
          <w:rFonts w:eastAsia="-webkit-standard"/>
          <w:color w:val="000000"/>
          <w:lang w:bidi="ar"/>
        </w:rPr>
        <w:t xml:space="preserve"> WHO and the Meningitis Vaccine Project were instrumental in guaranteeing broad vaccination coverage</w:t>
      </w:r>
      <w:r w:rsidR="00E04504" w:rsidRPr="008D481D">
        <w:rPr>
          <w:rFonts w:eastAsia="-webkit-standard"/>
          <w:color w:val="000000"/>
          <w:lang w:bidi="ar"/>
        </w:rPr>
        <w:t xml:space="preserve"> by focusing on the most vulnerable groups</w:t>
      </w:r>
      <w:r w:rsidRPr="008D481D">
        <w:rPr>
          <w:rFonts w:eastAsia="-webkit-standard"/>
          <w:color w:val="000000"/>
          <w:lang w:bidi="ar"/>
        </w:rPr>
        <w:t>.</w:t>
      </w:r>
    </w:p>
    <w:p w14:paraId="19376403" w14:textId="325EDE77" w:rsidR="00FD35D8" w:rsidRPr="008D481D" w:rsidRDefault="008D481D"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 xml:space="preserve">Despite these developments, </w:t>
      </w:r>
      <w:proofErr w:type="gramStart"/>
      <w:r w:rsidRPr="008D481D">
        <w:rPr>
          <w:rFonts w:ascii="Times New Roman" w:eastAsia="-webkit-standard" w:hAnsi="Times New Roman" w:cs="Times New Roman"/>
          <w:color w:val="000000"/>
          <w:sz w:val="24"/>
          <w:szCs w:val="24"/>
          <w:lang w:bidi="ar"/>
        </w:rPr>
        <w:t>a number of</w:t>
      </w:r>
      <w:proofErr w:type="gramEnd"/>
      <w:r w:rsidRPr="008D481D">
        <w:rPr>
          <w:rFonts w:ascii="Times New Roman" w:eastAsia="-webkit-standard" w:hAnsi="Times New Roman" w:cs="Times New Roman"/>
          <w:color w:val="000000"/>
          <w:sz w:val="24"/>
          <w:szCs w:val="24"/>
          <w:lang w:bidi="ar"/>
        </w:rPr>
        <w:t xml:space="preserve"> obstacles prevent vaccination campaigns from reaching their full potential.</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Notably, vaccine coverage rates are much lower in conflict-affected areas, including Nigeria's </w:t>
      </w:r>
      <w:proofErr w:type="spellStart"/>
      <w:r w:rsidRPr="008D481D">
        <w:rPr>
          <w:rFonts w:ascii="Times New Roman" w:eastAsia="-webkit-standard" w:hAnsi="Times New Roman" w:cs="Times New Roman"/>
          <w:color w:val="000000"/>
          <w:sz w:val="24"/>
          <w:szCs w:val="24"/>
          <w:lang w:bidi="ar"/>
        </w:rPr>
        <w:t>Borno</w:t>
      </w:r>
      <w:proofErr w:type="spellEnd"/>
      <w:r w:rsidRPr="008D481D">
        <w:rPr>
          <w:rFonts w:ascii="Times New Roman" w:eastAsia="-webkit-standard" w:hAnsi="Times New Roman" w:cs="Times New Roman"/>
          <w:color w:val="000000"/>
          <w:sz w:val="24"/>
          <w:szCs w:val="24"/>
          <w:lang w:bidi="ar"/>
        </w:rPr>
        <w:t xml:space="preserve"> and Yobe states.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Increased instability in these areas frequently results in evictions and restricted access to medical facilities.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Logistical challenges, safety worries, and mistrust from populations already traumatized by violence impede vaccination teams.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Diseases that should have been prevented still constitute a serious hazard in these situations, demonstrating how sociopolitical instability erodes even the most successful measures.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Innovative approaches are needed to close these gaps, such as working with local leaders, using mobile health clinics, and coordinating government and international organization efforts to guarantee vaccination supply in conflict areas.</w:t>
      </w:r>
    </w:p>
    <w:p w14:paraId="105A2753" w14:textId="4AAB35B9" w:rsidR="00FD35D8" w:rsidRPr="008D481D" w:rsidRDefault="008D481D" w:rsidP="00561145">
      <w:pPr>
        <w:pStyle w:val="NormalWeb"/>
        <w:adjustRightInd w:val="0"/>
        <w:spacing w:before="16" w:beforeAutospacing="0" w:after="16" w:afterAutospacing="0"/>
        <w:mirrorIndents/>
        <w:rPr>
          <w:rFonts w:eastAsia="-webkit-standard"/>
          <w:color w:val="000000"/>
          <w:lang w:bidi="ar"/>
        </w:rPr>
      </w:pPr>
      <w:r w:rsidRPr="008D481D">
        <w:rPr>
          <w:rFonts w:eastAsia="Helvetica Neue"/>
          <w:lang w:bidi="ar"/>
        </w:rPr>
        <w:t>Enhanced Surveillance Systems.</w:t>
      </w:r>
      <w:r w:rsidR="00340881" w:rsidRPr="008D481D">
        <w:rPr>
          <w:rFonts w:eastAsia="Helvetica Neue"/>
          <w:lang w:bidi="ar"/>
        </w:rPr>
        <w:t xml:space="preserve"> </w:t>
      </w:r>
      <w:r w:rsidR="00E04504" w:rsidRPr="008D481D">
        <w:rPr>
          <w:rFonts w:eastAsia="-webkit-standard"/>
          <w:color w:val="000000"/>
          <w:lang w:bidi="ar"/>
        </w:rPr>
        <w:t>Strong surveillance systems are essential for</w:t>
      </w:r>
      <w:r w:rsidRPr="008D481D">
        <w:rPr>
          <w:rFonts w:eastAsia="-webkit-standard"/>
          <w:color w:val="000000"/>
          <w:lang w:bidi="ar"/>
        </w:rPr>
        <w:t xml:space="preserve"> outbreaks to be detected, reported, and responded to in a timely manner.</w:t>
      </w:r>
      <w:r w:rsidR="00340881" w:rsidRPr="008D481D">
        <w:rPr>
          <w:rFonts w:eastAsia="-webkit-standard"/>
          <w:color w:val="000000"/>
          <w:lang w:bidi="ar"/>
        </w:rPr>
        <w:t xml:space="preserve"> </w:t>
      </w:r>
      <w:r w:rsidRPr="008D481D">
        <w:rPr>
          <w:rFonts w:eastAsia="-webkit-standard"/>
          <w:color w:val="000000"/>
          <w:lang w:bidi="ar"/>
        </w:rPr>
        <w:t>By using cutting-edge technologies like geographic information systems (GIS) to map disease hotspots and track epidemiological trends, the Nigeria Centre for Disease Control (NCDC) and its international partners have greatly enhanced these systems in Nigeria.</w:t>
      </w:r>
      <w:r w:rsidR="00340881" w:rsidRPr="008D481D">
        <w:rPr>
          <w:rFonts w:eastAsia="-webkit-standard"/>
          <w:color w:val="000000"/>
          <w:lang w:bidi="ar"/>
        </w:rPr>
        <w:t xml:space="preserve"> </w:t>
      </w:r>
      <w:r w:rsidRPr="008D481D">
        <w:rPr>
          <w:rFonts w:eastAsia="-webkit-standard"/>
          <w:color w:val="000000"/>
          <w:lang w:bidi="ar"/>
        </w:rPr>
        <w:t>These advancements have decreased the scope and spread of epidemics by enabling health officials to quickly detect outbreaks and implement focused treatments like vaccination programs and case management tools</w:t>
      </w:r>
      <w:r w:rsidR="00890262" w:rsidRPr="008D481D">
        <w:rPr>
          <w:rFonts w:eastAsia="-webkit-standard"/>
          <w:color w:val="000000"/>
          <w:lang w:bidi="ar"/>
        </w:rPr>
        <w:t>,</w:t>
      </w:r>
      <w:r w:rsidRPr="008D481D">
        <w:rPr>
          <w:rFonts w:eastAsia="-webkit-standard"/>
          <w:color w:val="000000"/>
          <w:lang w:bidi="ar"/>
        </w:rPr>
        <w:t xml:space="preserve"> but not everyone experiences these benefits.</w:t>
      </w:r>
    </w:p>
    <w:p w14:paraId="33C89EFB" w14:textId="1EBBF678" w:rsidR="00FD35D8" w:rsidRPr="008D481D" w:rsidRDefault="008D481D" w:rsidP="00561145">
      <w:pPr>
        <w:pStyle w:val="NormalWeb"/>
        <w:adjustRightInd w:val="0"/>
        <w:spacing w:before="16" w:beforeAutospacing="0" w:after="16" w:afterAutospacing="0"/>
        <w:mirrorIndents/>
        <w:rPr>
          <w:rFonts w:eastAsia="-webkit-standard"/>
          <w:color w:val="000000"/>
          <w:lang w:bidi="ar"/>
        </w:rPr>
      </w:pPr>
      <w:r w:rsidRPr="008D481D">
        <w:rPr>
          <w:rFonts w:eastAsia="-webkit-standard"/>
          <w:color w:val="000000"/>
          <w:lang w:bidi="ar"/>
        </w:rPr>
        <w:lastRenderedPageBreak/>
        <w:t xml:space="preserve">Timely treatment and containment efforts are hampered by a </w:t>
      </w:r>
      <w:r w:rsidR="00E04504" w:rsidRPr="008D481D">
        <w:rPr>
          <w:rFonts w:eastAsia="-webkit-standard"/>
          <w:color w:val="000000"/>
          <w:lang w:bidi="ar"/>
        </w:rPr>
        <w:t>nationwide</w:t>
      </w:r>
      <w:r w:rsidRPr="008D481D">
        <w:rPr>
          <w:rFonts w:eastAsia="-webkit-standard"/>
          <w:color w:val="000000"/>
          <w:lang w:bidi="ar"/>
        </w:rPr>
        <w:t xml:space="preserve"> shortage of laboratory capacity, which delays the confirmation of disease cases.</w:t>
      </w:r>
      <w:r w:rsidR="00340881" w:rsidRPr="008D481D">
        <w:rPr>
          <w:rFonts w:eastAsia="-webkit-standard"/>
          <w:color w:val="000000"/>
          <w:lang w:bidi="ar"/>
        </w:rPr>
        <w:t xml:space="preserve"> </w:t>
      </w:r>
      <w:r w:rsidRPr="008D481D">
        <w:rPr>
          <w:rFonts w:eastAsia="-webkit-standard"/>
          <w:color w:val="000000"/>
          <w:lang w:bidi="ar"/>
        </w:rPr>
        <w:t>Many outlying medical facilities lack the financial resources, skilled staff, and diagnostic equipment required for efficient laboratory operations.</w:t>
      </w:r>
      <w:r w:rsidR="00340881" w:rsidRPr="008D481D">
        <w:rPr>
          <w:rFonts w:eastAsia="-webkit-standard"/>
          <w:color w:val="000000"/>
          <w:lang w:bidi="ar"/>
        </w:rPr>
        <w:t xml:space="preserve"> </w:t>
      </w:r>
      <w:r w:rsidRPr="008D481D">
        <w:rPr>
          <w:rFonts w:eastAsia="-webkit-standard"/>
          <w:color w:val="000000"/>
          <w:lang w:bidi="ar"/>
        </w:rPr>
        <w:t>During meningitis outbreaks, when delays in laboratory detection can make case management more difficult and increase morbidity and death, this deficit is most noticeable.</w:t>
      </w:r>
      <w:r w:rsidR="00340881" w:rsidRPr="008D481D">
        <w:rPr>
          <w:rFonts w:eastAsia="-webkit-standard"/>
          <w:color w:val="000000"/>
          <w:lang w:bidi="ar"/>
        </w:rPr>
        <w:t xml:space="preserve"> </w:t>
      </w:r>
      <w:r w:rsidRPr="008D481D">
        <w:rPr>
          <w:rFonts w:eastAsia="-webkit-standard"/>
          <w:color w:val="000000"/>
          <w:lang w:bidi="ar"/>
        </w:rPr>
        <w:t>It will take consistent funding for operational research, training initiatives, and healthcare infrastructure to close these disparities.</w:t>
      </w:r>
      <w:r w:rsidR="00340881" w:rsidRPr="008D481D">
        <w:rPr>
          <w:rFonts w:eastAsia="-webkit-standard"/>
          <w:color w:val="000000"/>
          <w:lang w:bidi="ar"/>
        </w:rPr>
        <w:t xml:space="preserve"> </w:t>
      </w:r>
      <w:r w:rsidR="00E04504" w:rsidRPr="008D481D">
        <w:rPr>
          <w:rFonts w:eastAsia="-webkit-standard"/>
          <w:color w:val="000000"/>
          <w:lang w:bidi="ar"/>
        </w:rPr>
        <w:t>Cooperation between governmental and non-governmental organizations is also essential to</w:t>
      </w:r>
      <w:r w:rsidRPr="008D481D">
        <w:rPr>
          <w:rFonts w:eastAsia="-webkit-standard"/>
          <w:color w:val="000000"/>
          <w:lang w:bidi="ar"/>
        </w:rPr>
        <w:t xml:space="preserve"> improve laboratory networks and the public health system's overall ability to respond to future threats.</w:t>
      </w:r>
    </w:p>
    <w:p w14:paraId="703E20E8" w14:textId="77777777" w:rsidR="00FD35D8" w:rsidRPr="008D481D" w:rsidRDefault="00FD35D8" w:rsidP="008D481D">
      <w:pPr>
        <w:pStyle w:val="NormalWeb"/>
        <w:adjustRightInd w:val="0"/>
        <w:spacing w:before="16" w:beforeAutospacing="0" w:after="16" w:afterAutospacing="0"/>
        <w:ind w:firstLine="720"/>
        <w:mirrorIndents/>
        <w:rPr>
          <w:rFonts w:eastAsia="-webkit-standard"/>
          <w:color w:val="000000"/>
          <w:lang w:bidi="ar"/>
        </w:rPr>
      </w:pPr>
    </w:p>
    <w:p w14:paraId="343C1C35" w14:textId="507EF9AC"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Public Awareness Campaigns.</w:t>
      </w:r>
      <w:r w:rsidR="00340881" w:rsidRPr="008D481D">
        <w:rPr>
          <w:rFonts w:eastAsia="Helvetica Neue"/>
          <w:lang w:bidi="ar"/>
        </w:rPr>
        <w:t xml:space="preserve"> </w:t>
      </w:r>
      <w:r w:rsidRPr="008D481D">
        <w:rPr>
          <w:rFonts w:eastAsia="-webkit-standard"/>
          <w:color w:val="000000"/>
          <w:lang w:bidi="ar"/>
        </w:rPr>
        <w:t xml:space="preserve">Campaigns to raise public awareness of infectious disease prevention have greatly enhanced health-seeking </w:t>
      </w:r>
      <w:r w:rsidR="00890262" w:rsidRPr="008D481D">
        <w:rPr>
          <w:rFonts w:eastAsia="-webkit-standard"/>
          <w:color w:val="000000"/>
          <w:lang w:bidi="ar"/>
        </w:rPr>
        <w:t>behavior</w:t>
      </w:r>
      <w:r w:rsidRPr="008D481D">
        <w:rPr>
          <w:rFonts w:eastAsia="-webkit-standard"/>
          <w:color w:val="000000"/>
          <w:lang w:bidi="ar"/>
        </w:rPr>
        <w:t>.</w:t>
      </w:r>
      <w:r w:rsidR="00340881" w:rsidRPr="008D481D">
        <w:rPr>
          <w:rFonts w:eastAsia="-webkit-standard"/>
          <w:color w:val="000000"/>
          <w:lang w:bidi="ar"/>
        </w:rPr>
        <w:t xml:space="preserve"> </w:t>
      </w:r>
      <w:r w:rsidRPr="008D481D">
        <w:rPr>
          <w:rFonts w:eastAsia="-webkit-standard"/>
          <w:color w:val="000000"/>
          <w:lang w:bidi="ar"/>
        </w:rPr>
        <w:t>These efforts target a variety of audiences in metropolitan regions through direct communication, radio broadcasts, and social media.</w:t>
      </w:r>
      <w:r w:rsidR="00340881" w:rsidRPr="008D481D">
        <w:rPr>
          <w:rFonts w:eastAsia="-webkit-standard"/>
          <w:color w:val="000000"/>
          <w:lang w:bidi="ar"/>
        </w:rPr>
        <w:t xml:space="preserve"> </w:t>
      </w:r>
      <w:r w:rsidRPr="008D481D">
        <w:rPr>
          <w:rFonts w:eastAsia="-webkit-standard"/>
          <w:color w:val="000000"/>
          <w:lang w:bidi="ar"/>
        </w:rPr>
        <w:t>However, delivering health information consistently is challenging in rural areas due to logistical issues and cultural quirks.</w:t>
      </w:r>
      <w:r w:rsidR="00340881" w:rsidRPr="008D481D">
        <w:rPr>
          <w:rFonts w:eastAsia="-webkit-standard"/>
          <w:color w:val="000000"/>
          <w:lang w:bidi="ar"/>
        </w:rPr>
        <w:t xml:space="preserve"> </w:t>
      </w:r>
      <w:r w:rsidRPr="008D481D">
        <w:rPr>
          <w:rFonts w:eastAsia="-webkit-standard"/>
          <w:color w:val="000000"/>
          <w:lang w:bidi="ar"/>
        </w:rPr>
        <w:t xml:space="preserve">Local leaders, conventional </w:t>
      </w:r>
      <w:r w:rsidR="00E04504" w:rsidRPr="008D481D">
        <w:rPr>
          <w:rFonts w:eastAsia="-webkit-standard"/>
          <w:color w:val="000000"/>
          <w:lang w:bidi="ar"/>
        </w:rPr>
        <w:t>communication routes</w:t>
      </w:r>
      <w:r w:rsidRPr="008D481D">
        <w:rPr>
          <w:rFonts w:eastAsia="-webkit-standard"/>
          <w:color w:val="000000"/>
          <w:lang w:bidi="ar"/>
        </w:rPr>
        <w:t>, and grassroots mobilization are essential to closing these gaps.</w:t>
      </w:r>
      <w:r w:rsidR="00340881" w:rsidRPr="008D481D">
        <w:rPr>
          <w:rFonts w:eastAsia="-webkit-standard"/>
          <w:color w:val="000000"/>
          <w:lang w:bidi="ar"/>
        </w:rPr>
        <w:t xml:space="preserve"> </w:t>
      </w:r>
      <w:r w:rsidRPr="008D481D">
        <w:rPr>
          <w:rFonts w:eastAsia="-webkit-standard"/>
          <w:color w:val="000000"/>
          <w:lang w:bidi="ar"/>
        </w:rPr>
        <w:t xml:space="preserve">Disease prevention and control depend on public health measures like </w:t>
      </w:r>
      <w:r w:rsidR="00890262" w:rsidRPr="008D481D">
        <w:rPr>
          <w:rFonts w:eastAsia="-webkit-standard"/>
          <w:color w:val="000000"/>
          <w:lang w:bidi="ar"/>
        </w:rPr>
        <w:t>immunization</w:t>
      </w:r>
      <w:r w:rsidR="00E04504" w:rsidRPr="008D481D">
        <w:rPr>
          <w:rFonts w:eastAsia="-webkit-standard"/>
          <w:color w:val="000000"/>
          <w:lang w:bidi="ar"/>
        </w:rPr>
        <w:t>, surveillance</w:t>
      </w:r>
      <w:r w:rsidRPr="008D481D">
        <w:rPr>
          <w:rFonts w:eastAsia="-webkit-standard"/>
          <w:color w:val="000000"/>
          <w:lang w:bidi="ar"/>
        </w:rPr>
        <w:t>, and awareness campaigns.</w:t>
      </w:r>
      <w:r w:rsidR="00340881" w:rsidRPr="008D481D">
        <w:rPr>
          <w:rFonts w:eastAsia="-webkit-standard"/>
          <w:color w:val="000000"/>
          <w:lang w:bidi="ar"/>
        </w:rPr>
        <w:t xml:space="preserve"> </w:t>
      </w:r>
      <w:r w:rsidRPr="008D481D">
        <w:rPr>
          <w:rFonts w:eastAsia="-webkit-standard"/>
          <w:color w:val="000000"/>
          <w:lang w:bidi="ar"/>
        </w:rPr>
        <w:t>Resolving these issues may have wider-ranging and longer-lasting effects.</w:t>
      </w:r>
    </w:p>
    <w:p w14:paraId="62D28BB8" w14:textId="77777777" w:rsidR="00FD35D8" w:rsidRPr="008D481D" w:rsidRDefault="00FD35D8" w:rsidP="008D481D">
      <w:pPr>
        <w:pStyle w:val="NormalWeb"/>
        <w:adjustRightInd w:val="0"/>
        <w:spacing w:before="16" w:beforeAutospacing="0" w:after="16" w:afterAutospacing="0"/>
        <w:mirrorIndents/>
      </w:pPr>
    </w:p>
    <w:p w14:paraId="0D1A13B1"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 xml:space="preserve"> Recommended Strategies for Improved Outcomes</w:t>
      </w:r>
    </w:p>
    <w:p w14:paraId="46E20459" w14:textId="3D04895C"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Comprehensive and evidence-based solutions are essential to ensuring healthier communities and addressing the growing challenges posed by infectious diseases.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With an emphasis on vaccination programs, surveillance, public awareness, socioeconomic variables, and the development of healthcare systems, this section outlines suggested activities to enhance public health outcomes in an organized and practical way.</w:t>
      </w:r>
    </w:p>
    <w:p w14:paraId="071C61C6" w14:textId="5359078A"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Strengthening Immunization Programs.</w:t>
      </w:r>
      <w:r w:rsidR="00890262" w:rsidRPr="008D481D">
        <w:rPr>
          <w:rFonts w:eastAsia="Helvetica Neue"/>
          <w:lang w:bidi="ar"/>
        </w:rPr>
        <w:t xml:space="preserve"> </w:t>
      </w:r>
      <w:r w:rsidRPr="008D481D">
        <w:rPr>
          <w:rFonts w:eastAsia="-webkit-standard"/>
          <w:color w:val="000000"/>
          <w:lang w:bidi="ar"/>
        </w:rPr>
        <w:t>One of the best methods for lowering the incidence and mortality of disease is immunization.</w:t>
      </w:r>
      <w:r w:rsidR="00340881" w:rsidRPr="008D481D">
        <w:rPr>
          <w:rFonts w:eastAsia="-webkit-standard"/>
          <w:color w:val="000000"/>
          <w:lang w:bidi="ar"/>
        </w:rPr>
        <w:t xml:space="preserve"> </w:t>
      </w:r>
      <w:r w:rsidRPr="008D481D">
        <w:rPr>
          <w:rFonts w:eastAsia="-webkit-standard"/>
          <w:color w:val="000000"/>
          <w:lang w:bidi="ar"/>
        </w:rPr>
        <w:t>Despite its shown effectiveness, new problems and coverage gaps call for creative solutions:</w:t>
      </w:r>
    </w:p>
    <w:p w14:paraId="37971B9B" w14:textId="52AFF997" w:rsidR="00FD35D8" w:rsidRPr="008D481D" w:rsidRDefault="00E04504" w:rsidP="008D481D">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Mobile</w:t>
      </w:r>
      <w:r w:rsidR="008D481D" w:rsidRPr="008D481D">
        <w:rPr>
          <w:rFonts w:ascii="Times New Roman" w:eastAsia="-webkit-standard" w:hAnsi="Times New Roman" w:cs="Times New Roman"/>
          <w:color w:val="000000"/>
          <w:sz w:val="24"/>
          <w:szCs w:val="24"/>
          <w:lang w:bidi="ar"/>
        </w:rPr>
        <w:t xml:space="preserve"> vaccination units can expand coverage in </w:t>
      </w:r>
      <w:r w:rsidR="00890262" w:rsidRPr="008D481D">
        <w:rPr>
          <w:rFonts w:ascii="Times New Roman" w:eastAsia="-webkit-standard" w:hAnsi="Times New Roman" w:cs="Times New Roman"/>
          <w:color w:val="000000"/>
          <w:sz w:val="24"/>
          <w:szCs w:val="24"/>
          <w:lang w:bidi="ar"/>
        </w:rPr>
        <w:t>underserved</w:t>
      </w:r>
      <w:r w:rsidR="008D481D" w:rsidRPr="008D481D">
        <w:rPr>
          <w:rFonts w:ascii="Times New Roman" w:eastAsia="-webkit-standard" w:hAnsi="Times New Roman" w:cs="Times New Roman"/>
          <w:color w:val="000000"/>
          <w:sz w:val="24"/>
          <w:szCs w:val="24"/>
          <w:lang w:bidi="ar"/>
        </w:rPr>
        <w:t xml:space="preserve"> or distant areas</w:t>
      </w:r>
      <w:r w:rsidRPr="008D481D">
        <w:rPr>
          <w:rFonts w:ascii="Times New Roman" w:eastAsia="-webkit-standard" w:hAnsi="Times New Roman" w:cs="Times New Roman"/>
          <w:color w:val="000000"/>
          <w:sz w:val="24"/>
          <w:szCs w:val="24"/>
          <w:lang w:bidi="ar"/>
        </w:rPr>
        <w:t xml:space="preserve"> by collaborating with local health authorities and non-governmental organizations</w:t>
      </w:r>
      <w:r w:rsidR="008D481D"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008D481D" w:rsidRPr="008D481D">
        <w:rPr>
          <w:rFonts w:ascii="Times New Roman" w:eastAsia="-webkit-standard" w:hAnsi="Times New Roman" w:cs="Times New Roman"/>
          <w:color w:val="000000"/>
          <w:sz w:val="24"/>
          <w:szCs w:val="24"/>
          <w:lang w:bidi="ar"/>
        </w:rPr>
        <w:t>They can successfully reach high-risk groups while preserving the integrity of the vaccine.</w:t>
      </w:r>
      <w:r w:rsidR="00340881" w:rsidRPr="008D481D">
        <w:rPr>
          <w:rFonts w:ascii="Times New Roman" w:eastAsia="-webkit-standard" w:hAnsi="Times New Roman" w:cs="Times New Roman"/>
          <w:color w:val="000000"/>
          <w:sz w:val="24"/>
          <w:szCs w:val="24"/>
          <w:lang w:bidi="ar"/>
        </w:rPr>
        <w:t xml:space="preserve"> </w:t>
      </w:r>
      <w:r w:rsidR="008D481D" w:rsidRPr="008D481D">
        <w:rPr>
          <w:rFonts w:ascii="Times New Roman" w:eastAsia="-webkit-standard" w:hAnsi="Times New Roman" w:cs="Times New Roman"/>
          <w:color w:val="000000"/>
          <w:sz w:val="24"/>
          <w:szCs w:val="24"/>
          <w:lang w:bidi="ar"/>
        </w:rPr>
        <w:t xml:space="preserve">Increasing the range of vaccinations available, such as multivalent vaccines that target several strains, can boost </w:t>
      </w:r>
      <w:proofErr w:type="gramStart"/>
      <w:r w:rsidR="008D481D" w:rsidRPr="008D481D">
        <w:rPr>
          <w:rFonts w:ascii="Times New Roman" w:eastAsia="-webkit-standard" w:hAnsi="Times New Roman" w:cs="Times New Roman"/>
          <w:color w:val="000000"/>
          <w:sz w:val="24"/>
          <w:szCs w:val="24"/>
          <w:lang w:bidi="ar"/>
        </w:rPr>
        <w:t>effectiveness</w:t>
      </w:r>
      <w:proofErr w:type="gramEnd"/>
      <w:r w:rsidR="008D481D" w:rsidRPr="008D481D">
        <w:rPr>
          <w:rFonts w:ascii="Times New Roman" w:eastAsia="-webkit-standard" w:hAnsi="Times New Roman" w:cs="Times New Roman"/>
          <w:color w:val="000000"/>
          <w:sz w:val="24"/>
          <w:szCs w:val="24"/>
          <w:lang w:bidi="ar"/>
        </w:rPr>
        <w:t xml:space="preserve"> and minimize logistical burdens.</w:t>
      </w:r>
      <w:r w:rsidR="00340881" w:rsidRPr="008D481D">
        <w:rPr>
          <w:rFonts w:ascii="Times New Roman" w:eastAsia="-webkit-standard" w:hAnsi="Times New Roman" w:cs="Times New Roman"/>
          <w:color w:val="000000"/>
          <w:sz w:val="24"/>
          <w:szCs w:val="24"/>
          <w:lang w:bidi="ar"/>
        </w:rPr>
        <w:t xml:space="preserve"> </w:t>
      </w:r>
      <w:r w:rsidR="008D481D" w:rsidRPr="008D481D">
        <w:rPr>
          <w:rFonts w:ascii="Times New Roman" w:eastAsia="-webkit-standard" w:hAnsi="Times New Roman" w:cs="Times New Roman"/>
          <w:color w:val="000000"/>
          <w:sz w:val="24"/>
          <w:szCs w:val="24"/>
          <w:lang w:bidi="ar"/>
        </w:rPr>
        <w:t>International groups that can offer financial and technical assistance include WHO, the Vaccine Alliance, and Gavi.</w:t>
      </w:r>
    </w:p>
    <w:p w14:paraId="5728B48B" w14:textId="46555F11"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Enhancing Surveillance.</w:t>
      </w:r>
      <w:r w:rsidR="00340881" w:rsidRPr="008D481D">
        <w:rPr>
          <w:rFonts w:eastAsia="Helvetica Neue"/>
          <w:lang w:bidi="ar"/>
        </w:rPr>
        <w:t xml:space="preserve"> </w:t>
      </w:r>
      <w:r w:rsidR="00890262" w:rsidRPr="008D481D">
        <w:rPr>
          <w:rFonts w:eastAsia="-webkit-standard"/>
          <w:color w:val="000000"/>
          <w:lang w:bidi="ar"/>
        </w:rPr>
        <w:t>Effective monitoring is essential to</w:t>
      </w:r>
      <w:r w:rsidRPr="008D481D">
        <w:rPr>
          <w:rFonts w:eastAsia="-webkit-standard"/>
          <w:color w:val="000000"/>
          <w:lang w:bidi="ar"/>
        </w:rPr>
        <w:t xml:space="preserve"> track disease trends, spot outbreaks, and </w:t>
      </w:r>
      <w:r w:rsidR="00890262" w:rsidRPr="008D481D">
        <w:rPr>
          <w:rFonts w:eastAsia="-webkit-standard"/>
          <w:color w:val="000000"/>
          <w:lang w:bidi="ar"/>
        </w:rPr>
        <w:t>directly</w:t>
      </w:r>
      <w:r w:rsidRPr="008D481D">
        <w:rPr>
          <w:rFonts w:eastAsia="-webkit-standard"/>
          <w:color w:val="000000"/>
          <w:lang w:bidi="ar"/>
        </w:rPr>
        <w:t xml:space="preserve"> </w:t>
      </w:r>
      <w:r w:rsidR="00890262" w:rsidRPr="008D481D">
        <w:rPr>
          <w:rFonts w:eastAsia="-webkit-standard"/>
          <w:color w:val="000000"/>
          <w:lang w:bidi="ar"/>
        </w:rPr>
        <w:t>focus</w:t>
      </w:r>
      <w:r w:rsidRPr="008D481D">
        <w:rPr>
          <w:rFonts w:eastAsia="-webkit-standard"/>
          <w:color w:val="000000"/>
          <w:lang w:bidi="ar"/>
        </w:rPr>
        <w:t xml:space="preserve"> responses.</w:t>
      </w:r>
      <w:r w:rsidR="00340881" w:rsidRPr="008D481D">
        <w:rPr>
          <w:rFonts w:eastAsia="-webkit-standard"/>
          <w:color w:val="000000"/>
          <w:lang w:bidi="ar"/>
        </w:rPr>
        <w:t xml:space="preserve"> </w:t>
      </w:r>
      <w:r w:rsidR="00E04504" w:rsidRPr="008D481D">
        <w:rPr>
          <w:rFonts w:eastAsia="-webkit-standard"/>
          <w:color w:val="000000"/>
          <w:lang w:bidi="ar"/>
        </w:rPr>
        <w:t>Advancements</w:t>
      </w:r>
      <w:r w:rsidRPr="008D481D">
        <w:rPr>
          <w:rFonts w:eastAsia="-webkit-standard"/>
          <w:color w:val="000000"/>
          <w:lang w:bidi="ar"/>
        </w:rPr>
        <w:t xml:space="preserve"> in instruments, technologies, and procedures</w:t>
      </w:r>
      <w:r w:rsidR="00E04504" w:rsidRPr="008D481D">
        <w:rPr>
          <w:rFonts w:eastAsia="-webkit-standard"/>
          <w:color w:val="000000"/>
          <w:lang w:bidi="ar"/>
        </w:rPr>
        <w:t xml:space="preserve"> can revolutionize public health monitoring systems</w:t>
      </w:r>
      <w:r w:rsidRPr="008D481D">
        <w:rPr>
          <w:rFonts w:eastAsia="-webkit-standard"/>
          <w:color w:val="000000"/>
          <w:lang w:bidi="ar"/>
        </w:rPr>
        <w:t>: Equip Local Health Workers.</w:t>
      </w:r>
      <w:r w:rsidR="00340881" w:rsidRPr="008D481D">
        <w:rPr>
          <w:rFonts w:eastAsia="-webkit-standard"/>
          <w:color w:val="000000"/>
          <w:lang w:bidi="ar"/>
        </w:rPr>
        <w:t xml:space="preserve"> </w:t>
      </w:r>
      <w:r w:rsidRPr="008D481D">
        <w:rPr>
          <w:rFonts w:eastAsia="-webkit-standard"/>
          <w:color w:val="000000"/>
          <w:lang w:bidi="ar"/>
        </w:rPr>
        <w:t>To improve local surveillance capabilities, health workers must be given access to cutting-edge resources like quick diagnostic kits for early pathogen detection and mobile applications for real-time data entry and analysis.</w:t>
      </w:r>
      <w:r w:rsidR="00340881" w:rsidRPr="008D481D">
        <w:rPr>
          <w:rFonts w:eastAsia="-webkit-standard"/>
          <w:color w:val="000000"/>
          <w:lang w:bidi="ar"/>
        </w:rPr>
        <w:t xml:space="preserve"> </w:t>
      </w:r>
      <w:r w:rsidR="00E04504" w:rsidRPr="008D481D">
        <w:rPr>
          <w:rFonts w:eastAsia="-webkit-standard"/>
          <w:color w:val="000000"/>
          <w:lang w:bidi="ar"/>
        </w:rPr>
        <w:t>Regular</w:t>
      </w:r>
      <w:r w:rsidRPr="008D481D">
        <w:rPr>
          <w:rFonts w:eastAsia="-webkit-standard"/>
          <w:color w:val="000000"/>
          <w:lang w:bidi="ar"/>
        </w:rPr>
        <w:t xml:space="preserve"> training sessions should </w:t>
      </w:r>
      <w:r w:rsidR="00E04504" w:rsidRPr="008D481D">
        <w:rPr>
          <w:rFonts w:eastAsia="-webkit-standard"/>
          <w:color w:val="000000"/>
          <w:lang w:bidi="ar"/>
        </w:rPr>
        <w:t>aim</w:t>
      </w:r>
      <w:r w:rsidRPr="008D481D">
        <w:rPr>
          <w:rFonts w:eastAsia="-webkit-standard"/>
          <w:color w:val="000000"/>
          <w:lang w:bidi="ar"/>
        </w:rPr>
        <w:t xml:space="preserve"> to increase participants' ability to report accurately and on time.</w:t>
      </w:r>
      <w:r w:rsidR="00340881" w:rsidRPr="008D481D">
        <w:rPr>
          <w:rFonts w:eastAsia="-webkit-standard"/>
          <w:color w:val="000000"/>
          <w:lang w:bidi="ar"/>
        </w:rPr>
        <w:t xml:space="preserve"> </w:t>
      </w:r>
      <w:r w:rsidRPr="008D481D">
        <w:rPr>
          <w:rFonts w:eastAsia="-webkit-standard"/>
          <w:color w:val="000000"/>
          <w:lang w:bidi="ar"/>
        </w:rPr>
        <w:t xml:space="preserve">One effective example is </w:t>
      </w:r>
      <w:r w:rsidR="00E04504" w:rsidRPr="008D481D">
        <w:rPr>
          <w:rFonts w:eastAsia="-webkit-standard"/>
          <w:color w:val="000000"/>
          <w:lang w:bidi="ar"/>
        </w:rPr>
        <w:t>incorporating</w:t>
      </w:r>
      <w:r w:rsidRPr="008D481D">
        <w:rPr>
          <w:rFonts w:eastAsia="-webkit-standard"/>
          <w:color w:val="000000"/>
          <w:lang w:bidi="ar"/>
        </w:rPr>
        <w:t xml:space="preserve"> health workers into digital illness </w:t>
      </w:r>
      <w:r w:rsidRPr="008D481D">
        <w:rPr>
          <w:rFonts w:eastAsia="-webkit-standard"/>
          <w:color w:val="000000"/>
          <w:lang w:bidi="ar"/>
        </w:rPr>
        <w:lastRenderedPageBreak/>
        <w:t>reporting systems in nations such as India and Rwanda, where prompt notifications have greatly shortened response times to outbreaks.</w:t>
      </w:r>
    </w:p>
    <w:p w14:paraId="2E614C84" w14:textId="338F4652" w:rsidR="00FD35D8" w:rsidRPr="008D481D" w:rsidRDefault="008D481D" w:rsidP="00561145">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Predictive Modelling.</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By combining epidemiological and climate data with sophisticated analytics, authorities can anticipate epidemics and proactively deploy resources.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For example, the spread of illnesses like cholera and malaria has been connected to variations in temperature, humidity, and rainfall patterns.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Governments can increase the effectiveness of preventive actions by using artificial intelligence (AI) algorithms to identify high-risk times and areas.</w:t>
      </w:r>
    </w:p>
    <w:p w14:paraId="0BBC3270" w14:textId="77777777" w:rsidR="00FD35D8" w:rsidRPr="008D481D" w:rsidRDefault="00FD35D8" w:rsidP="008D481D">
      <w:pPr>
        <w:adjustRightInd w:val="0"/>
        <w:spacing w:before="16" w:after="16"/>
        <w:mirrorIndents/>
        <w:rPr>
          <w:rFonts w:ascii="Times New Roman" w:eastAsia="-webkit-standard" w:hAnsi="Times New Roman" w:cs="Times New Roman"/>
          <w:color w:val="000000"/>
          <w:sz w:val="24"/>
          <w:szCs w:val="24"/>
          <w:lang w:bidi="ar"/>
        </w:rPr>
      </w:pPr>
    </w:p>
    <w:p w14:paraId="4E079ECB" w14:textId="36807063" w:rsidR="00FD35D8" w:rsidRPr="008D481D" w:rsidRDefault="008D481D" w:rsidP="00561145">
      <w:pPr>
        <w:pStyle w:val="NormalWeb"/>
        <w:adjustRightInd w:val="0"/>
        <w:spacing w:before="16" w:beforeAutospacing="0" w:after="16" w:afterAutospacing="0"/>
        <w:mirrorIndents/>
      </w:pPr>
      <w:r w:rsidRPr="008D481D">
        <w:rPr>
          <w:rFonts w:eastAsia="Helvetica Neue"/>
          <w:lang w:bidi="ar"/>
        </w:rPr>
        <w:t>Raising Public Awareness.</w:t>
      </w:r>
      <w:r w:rsidR="00340881" w:rsidRPr="008D481D">
        <w:rPr>
          <w:rFonts w:eastAsia="Helvetica Neue"/>
          <w:lang w:bidi="ar"/>
        </w:rPr>
        <w:t xml:space="preserve"> </w:t>
      </w:r>
      <w:r w:rsidRPr="008D481D">
        <w:rPr>
          <w:rFonts w:eastAsia="-webkit-standard"/>
          <w:color w:val="000000"/>
          <w:lang w:bidi="ar"/>
        </w:rPr>
        <w:t>For health activities, particularly vaccination campaigns, to be successful, public trust and awareness are essential.</w:t>
      </w:r>
      <w:r w:rsidR="00340881" w:rsidRPr="008D481D">
        <w:rPr>
          <w:rFonts w:eastAsia="-webkit-standard"/>
          <w:color w:val="000000"/>
          <w:lang w:bidi="ar"/>
        </w:rPr>
        <w:t xml:space="preserve"> </w:t>
      </w:r>
      <w:r w:rsidR="00890262" w:rsidRPr="008D481D">
        <w:rPr>
          <w:rFonts w:eastAsia="-webkit-standard"/>
          <w:color w:val="000000"/>
          <w:lang w:bidi="ar"/>
        </w:rPr>
        <w:t>Customized</w:t>
      </w:r>
      <w:r w:rsidRPr="008D481D">
        <w:rPr>
          <w:rFonts w:eastAsia="-webkit-standard"/>
          <w:color w:val="000000"/>
          <w:lang w:bidi="ar"/>
        </w:rPr>
        <w:t xml:space="preserve"> communication techniques can successfully overcome obstacles unique to a community: Culturally Tailored Health Education.</w:t>
      </w:r>
      <w:r w:rsidR="00340881" w:rsidRPr="008D481D">
        <w:rPr>
          <w:rFonts w:eastAsia="-webkit-standard"/>
          <w:color w:val="000000"/>
          <w:lang w:bidi="ar"/>
        </w:rPr>
        <w:t xml:space="preserve"> </w:t>
      </w:r>
      <w:r w:rsidR="00E04504" w:rsidRPr="008D481D">
        <w:rPr>
          <w:rFonts w:eastAsia="-webkit-standard"/>
          <w:color w:val="000000"/>
          <w:lang w:bidi="ar"/>
        </w:rPr>
        <w:t>Health education initiatives must reflect local</w:t>
      </w:r>
      <w:r w:rsidRPr="008D481D">
        <w:rPr>
          <w:rFonts w:eastAsia="-webkit-standard"/>
          <w:color w:val="000000"/>
          <w:lang w:bidi="ar"/>
        </w:rPr>
        <w:t xml:space="preserve"> customs, languages, and cultural values.</w:t>
      </w:r>
      <w:r w:rsidR="00340881" w:rsidRPr="008D481D">
        <w:rPr>
          <w:rFonts w:eastAsia="-webkit-standard"/>
          <w:color w:val="000000"/>
          <w:lang w:bidi="ar"/>
        </w:rPr>
        <w:t xml:space="preserve"> </w:t>
      </w:r>
      <w:r w:rsidRPr="008D481D">
        <w:rPr>
          <w:rFonts w:eastAsia="-webkit-standard"/>
          <w:color w:val="000000"/>
          <w:lang w:bidi="ar"/>
        </w:rPr>
        <w:t>It is possible to demystify vaccination and health practices through participatory workshops led by community members, role-plays, and storytelling.</w:t>
      </w:r>
      <w:r w:rsidR="00340881" w:rsidRPr="008D481D">
        <w:rPr>
          <w:rFonts w:eastAsia="-webkit-standard"/>
          <w:color w:val="000000"/>
          <w:lang w:bidi="ar"/>
        </w:rPr>
        <w:t xml:space="preserve"> </w:t>
      </w:r>
      <w:r w:rsidRPr="008D481D">
        <w:rPr>
          <w:rFonts w:eastAsia="-webkit-standard"/>
          <w:color w:val="000000"/>
          <w:lang w:bidi="ar"/>
        </w:rPr>
        <w:t>Simplified instructional materials, interactive techniques like mobile applications, and radio broadcasts in regional dialects have all been used in successful programs.</w:t>
      </w:r>
    </w:p>
    <w:p w14:paraId="177AAAEE" w14:textId="195F9D61" w:rsidR="00FD35D8" w:rsidRPr="008D481D" w:rsidRDefault="008D481D" w:rsidP="00561145">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Work with Religious and Traditional Leaders.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Religious and traditional leaders can play a key role in overcoming vaccination reluctance because they have a lot of influence in many communities.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In areas where people are </w:t>
      </w:r>
      <w:r w:rsidR="00890262" w:rsidRPr="008D481D">
        <w:rPr>
          <w:rFonts w:ascii="Times New Roman" w:eastAsia="-webkit-standard" w:hAnsi="Times New Roman" w:cs="Times New Roman"/>
          <w:color w:val="000000"/>
          <w:sz w:val="24"/>
          <w:szCs w:val="24"/>
          <w:lang w:bidi="ar"/>
        </w:rPr>
        <w:t>skeptical</w:t>
      </w:r>
      <w:r w:rsidRPr="008D481D">
        <w:rPr>
          <w:rFonts w:ascii="Times New Roman" w:eastAsia="-webkit-standard" w:hAnsi="Times New Roman" w:cs="Times New Roman"/>
          <w:color w:val="000000"/>
          <w:sz w:val="24"/>
          <w:szCs w:val="24"/>
          <w:lang w:bidi="ar"/>
        </w:rPr>
        <w:t xml:space="preserve"> about modern medicine, enlisting these leaders to promote vaccination through speeches, rituals, and other events has had fruitful outcomes.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Their participation lends credibility to public health programs by offering a reliable endorsement.</w:t>
      </w:r>
    </w:p>
    <w:p w14:paraId="5F18290D" w14:textId="77777777" w:rsidR="00FD35D8" w:rsidRPr="008D481D" w:rsidRDefault="00FD35D8" w:rsidP="008D481D">
      <w:pPr>
        <w:adjustRightInd w:val="0"/>
        <w:spacing w:before="16" w:after="16"/>
        <w:mirrorIndents/>
        <w:rPr>
          <w:rFonts w:ascii="Times New Roman" w:eastAsia="Helvetica Neue" w:hAnsi="Times New Roman" w:cs="Times New Roman"/>
          <w:sz w:val="24"/>
          <w:szCs w:val="24"/>
        </w:rPr>
      </w:pPr>
    </w:p>
    <w:p w14:paraId="5E8F06BD" w14:textId="55ECA517" w:rsidR="00FD35D8" w:rsidRPr="008D481D" w:rsidRDefault="008D481D" w:rsidP="008D481D">
      <w:pPr>
        <w:pStyle w:val="NormalWeb"/>
        <w:adjustRightInd w:val="0"/>
        <w:spacing w:before="16" w:beforeAutospacing="0" w:after="16" w:afterAutospacing="0"/>
        <w:mirrorIndents/>
        <w:rPr>
          <w:rFonts w:eastAsia="-webkit-standard"/>
          <w:color w:val="000000"/>
          <w:lang w:bidi="ar"/>
        </w:rPr>
      </w:pPr>
      <w:r w:rsidRPr="008D481D">
        <w:rPr>
          <w:rFonts w:eastAsia="Helvetica Neue"/>
          <w:lang w:bidi="ar"/>
        </w:rPr>
        <w:t xml:space="preserve"> Socioeconomic Improvements.</w:t>
      </w:r>
      <w:r w:rsidR="00340881" w:rsidRPr="008D481D">
        <w:rPr>
          <w:rFonts w:eastAsia="Helvetica Neue"/>
          <w:lang w:bidi="ar"/>
        </w:rPr>
        <w:t xml:space="preserve"> </w:t>
      </w:r>
      <w:r w:rsidRPr="008D481D">
        <w:rPr>
          <w:rFonts w:eastAsia="-webkit-standard"/>
          <w:color w:val="000000"/>
          <w:lang w:bidi="ar"/>
        </w:rPr>
        <w:t xml:space="preserve">To maintain gains in disease prevention, </w:t>
      </w:r>
      <w:r w:rsidR="00E04504" w:rsidRPr="008D481D">
        <w:rPr>
          <w:rFonts w:eastAsia="-webkit-standard"/>
          <w:color w:val="000000"/>
          <w:lang w:bidi="ar"/>
        </w:rPr>
        <w:t>addressing</w:t>
      </w:r>
      <w:r w:rsidRPr="008D481D">
        <w:rPr>
          <w:rFonts w:eastAsia="-webkit-standard"/>
          <w:color w:val="000000"/>
          <w:lang w:bidi="ar"/>
        </w:rPr>
        <w:t xml:space="preserve"> the underlying socioeconomic determinants of health, such as housing, sanitation, and malnutrition</w:t>
      </w:r>
      <w:r w:rsidR="00E04504" w:rsidRPr="008D481D">
        <w:rPr>
          <w:rFonts w:eastAsia="-webkit-standard"/>
          <w:color w:val="000000"/>
          <w:lang w:bidi="ar"/>
        </w:rPr>
        <w:t xml:space="preserve"> is necessary</w:t>
      </w:r>
      <w:r w:rsidRPr="008D481D">
        <w:rPr>
          <w:rFonts w:eastAsia="-webkit-standard"/>
          <w:color w:val="000000"/>
          <w:lang w:bidi="ar"/>
        </w:rPr>
        <w:t xml:space="preserve">. </w:t>
      </w:r>
    </w:p>
    <w:p w14:paraId="182AE44D" w14:textId="336FB09F" w:rsidR="00FD35D8" w:rsidRPr="008D481D" w:rsidRDefault="008D481D" w:rsidP="008D481D">
      <w:pPr>
        <w:pStyle w:val="NormalWeb"/>
        <w:adjustRightInd w:val="0"/>
        <w:spacing w:before="16" w:beforeAutospacing="0" w:after="16" w:afterAutospacing="0"/>
        <w:mirrorIndents/>
      </w:pPr>
      <w:r w:rsidRPr="008D481D">
        <w:rPr>
          <w:rFonts w:eastAsia="-webkit-standard"/>
          <w:color w:val="000000"/>
          <w:lang w:bidi="ar"/>
        </w:rPr>
        <w:t xml:space="preserve">Address Malnutrition: </w:t>
      </w:r>
      <w:r w:rsidR="00E04504" w:rsidRPr="008D481D">
        <w:rPr>
          <w:rFonts w:eastAsia="-webkit-standard"/>
          <w:color w:val="000000"/>
          <w:lang w:bidi="ar"/>
        </w:rPr>
        <w:t>Nutritional deficits severely weaken immune function</w:t>
      </w:r>
      <w:r w:rsidRPr="008D481D">
        <w:rPr>
          <w:rFonts w:eastAsia="-webkit-standard"/>
          <w:color w:val="000000"/>
          <w:lang w:bidi="ar"/>
        </w:rPr>
        <w:t>, making people more susceptible to illness.</w:t>
      </w:r>
      <w:r w:rsidR="00340881" w:rsidRPr="008D481D">
        <w:rPr>
          <w:rFonts w:eastAsia="-webkit-standard"/>
          <w:color w:val="000000"/>
          <w:lang w:bidi="ar"/>
        </w:rPr>
        <w:t xml:space="preserve"> </w:t>
      </w:r>
      <w:r w:rsidRPr="008D481D">
        <w:rPr>
          <w:rFonts w:eastAsia="-webkit-standard"/>
          <w:color w:val="000000"/>
          <w:lang w:bidi="ar"/>
        </w:rPr>
        <w:t>Community resilience can be strengthened through targeted feeding initiatives, particularly for pregnant women and children.</w:t>
      </w:r>
      <w:r w:rsidR="00340881" w:rsidRPr="008D481D">
        <w:rPr>
          <w:rFonts w:eastAsia="-webkit-standard"/>
          <w:color w:val="000000"/>
          <w:lang w:bidi="ar"/>
        </w:rPr>
        <w:t xml:space="preserve"> </w:t>
      </w:r>
      <w:r w:rsidRPr="008D481D">
        <w:rPr>
          <w:rFonts w:eastAsia="-webkit-standard"/>
          <w:color w:val="000000"/>
          <w:lang w:bidi="ar"/>
        </w:rPr>
        <w:t>Fortified staple foods and school meal programs are two initiatives that have been successful in lowering malnutrition.</w:t>
      </w:r>
    </w:p>
    <w:p w14:paraId="498CA4A2" w14:textId="11E8418F" w:rsidR="00FD35D8" w:rsidRPr="008D481D" w:rsidRDefault="008D481D" w:rsidP="008D481D">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 xml:space="preserve">Housing Enhancements and Urban Planning: Living circumstances that are too crowded make </w:t>
      </w:r>
      <w:r w:rsidR="00E04504" w:rsidRPr="008D481D">
        <w:rPr>
          <w:rFonts w:ascii="Times New Roman" w:eastAsia="-webkit-standard" w:hAnsi="Times New Roman" w:cs="Times New Roman"/>
          <w:color w:val="000000"/>
          <w:sz w:val="24"/>
          <w:szCs w:val="24"/>
          <w:lang w:bidi="ar"/>
        </w:rPr>
        <w:t>spreading diseases easier</w:t>
      </w:r>
      <w:r w:rsidRPr="008D481D">
        <w:rPr>
          <w:rFonts w:ascii="Times New Roman" w:eastAsia="-webkit-standard" w:hAnsi="Times New Roman" w:cs="Times New Roman"/>
          <w:color w:val="000000"/>
          <w:sz w:val="24"/>
          <w:szCs w:val="24"/>
          <w:lang w:bidi="ar"/>
        </w:rPr>
        <w: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Urban planning expenditures can provide access to sanitary facilities and clean water, lessen crowding, and enhance ventilation.</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By coordinating housing upgrades with public health programs, it is possible to guarantee that infrastructure upgrades support efforts to prevent disease and create healthier surroundings.</w:t>
      </w:r>
    </w:p>
    <w:p w14:paraId="0A6A743D" w14:textId="77777777" w:rsidR="00FD35D8" w:rsidRPr="008D481D" w:rsidRDefault="00FD35D8" w:rsidP="008D481D">
      <w:pPr>
        <w:adjustRightInd w:val="0"/>
        <w:spacing w:before="16" w:after="16"/>
        <w:mirrorIndents/>
        <w:rPr>
          <w:rFonts w:ascii="Times New Roman" w:eastAsia="-webkit-standard" w:hAnsi="Times New Roman" w:cs="Times New Roman"/>
          <w:color w:val="000000"/>
          <w:sz w:val="24"/>
          <w:szCs w:val="24"/>
          <w:lang w:bidi="ar"/>
        </w:rPr>
      </w:pPr>
    </w:p>
    <w:p w14:paraId="4E1C6EF8" w14:textId="04255EF8" w:rsidR="00FD35D8" w:rsidRPr="008D481D" w:rsidRDefault="008D481D" w:rsidP="008D481D">
      <w:pPr>
        <w:pStyle w:val="NormalWeb"/>
        <w:adjustRightInd w:val="0"/>
        <w:spacing w:before="16" w:beforeAutospacing="0" w:after="16" w:afterAutospacing="0"/>
        <w:mirrorIndents/>
      </w:pPr>
      <w:r w:rsidRPr="008D481D">
        <w:rPr>
          <w:rFonts w:eastAsia="Helvetica Neue"/>
          <w:lang w:bidi="ar"/>
        </w:rPr>
        <w:t>Healthcare System Development.</w:t>
      </w:r>
      <w:r w:rsidR="00890262" w:rsidRPr="008D481D">
        <w:rPr>
          <w:rFonts w:eastAsia="Helvetica Neue"/>
          <w:lang w:bidi="ar"/>
        </w:rPr>
        <w:t xml:space="preserve"> </w:t>
      </w:r>
      <w:r w:rsidRPr="008D481D">
        <w:rPr>
          <w:rFonts w:eastAsia="-webkit-standard"/>
          <w:color w:val="000000"/>
          <w:lang w:bidi="ar"/>
        </w:rPr>
        <w:t>Strong healthcare systems are essential for preventing and controlling disease, especially in high-risk areas.</w:t>
      </w:r>
      <w:r w:rsidR="00340881" w:rsidRPr="008D481D">
        <w:rPr>
          <w:rFonts w:eastAsia="-webkit-standard"/>
          <w:color w:val="000000"/>
          <w:lang w:bidi="ar"/>
        </w:rPr>
        <w:t xml:space="preserve"> </w:t>
      </w:r>
      <w:r w:rsidRPr="008D481D">
        <w:rPr>
          <w:rFonts w:eastAsia="-webkit-standard"/>
          <w:color w:val="000000"/>
          <w:lang w:bidi="ar"/>
        </w:rPr>
        <w:t>It is imperative to strategically improve accessibility, supply, and infrastructure:</w:t>
      </w:r>
    </w:p>
    <w:p w14:paraId="32691F77" w14:textId="58FCFC0C"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Expand and Equip Healthcare Facilities: Improving the quantity and capability of medical facilities in areas that are susceptible guarantees prompt and high-quality treatment.</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These facilities require necessary treatment supplies, vaccinations, and </w:t>
      </w:r>
      <w:r w:rsidRPr="008D481D">
        <w:rPr>
          <w:rFonts w:ascii="Times New Roman" w:eastAsia="-webkit-standard" w:hAnsi="Times New Roman" w:cs="Times New Roman"/>
          <w:color w:val="000000"/>
          <w:sz w:val="24"/>
          <w:szCs w:val="24"/>
          <w:lang w:bidi="ar"/>
        </w:rPr>
        <w:lastRenderedPageBreak/>
        <w:t>testing equipment.</w:t>
      </w:r>
      <w:r w:rsidR="00340881" w:rsidRPr="008D481D">
        <w:rPr>
          <w:rFonts w:ascii="Times New Roman" w:eastAsia="-webkit-standard" w:hAnsi="Times New Roman" w:cs="Times New Roman"/>
          <w:color w:val="000000"/>
          <w:sz w:val="24"/>
          <w:szCs w:val="24"/>
          <w:lang w:bidi="ar"/>
        </w:rPr>
        <w:t xml:space="preserve"> </w:t>
      </w:r>
      <w:proofErr w:type="gramStart"/>
      <w:r w:rsidRPr="008D481D">
        <w:rPr>
          <w:rFonts w:ascii="Times New Roman" w:eastAsia="-webkit-standard" w:hAnsi="Times New Roman" w:cs="Times New Roman"/>
          <w:color w:val="000000"/>
          <w:sz w:val="24"/>
          <w:szCs w:val="24"/>
          <w:lang w:bidi="ar"/>
        </w:rPr>
        <w:t>In order to</w:t>
      </w:r>
      <w:proofErr w:type="gramEnd"/>
      <w:r w:rsidRPr="008D481D">
        <w:rPr>
          <w:rFonts w:ascii="Times New Roman" w:eastAsia="-webkit-standard" w:hAnsi="Times New Roman" w:cs="Times New Roman"/>
          <w:color w:val="000000"/>
          <w:sz w:val="24"/>
          <w:szCs w:val="24"/>
          <w:lang w:bidi="ar"/>
        </w:rPr>
        <w:t xml:space="preserve"> provide efficient health care, infrastructure like internet connectivity and energy must also be guaranteed.</w:t>
      </w:r>
    </w:p>
    <w:p w14:paraId="10F4D68F" w14:textId="4BBA5A20"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 xml:space="preserve">Gather Necessary Items: Rapid reaction to unexpected epidemics is made possible by </w:t>
      </w:r>
      <w:r w:rsidR="00E04504" w:rsidRPr="008D481D">
        <w:rPr>
          <w:rFonts w:ascii="Times New Roman" w:eastAsia="-webkit-standard" w:hAnsi="Times New Roman" w:cs="Times New Roman"/>
          <w:color w:val="000000"/>
          <w:sz w:val="24"/>
          <w:szCs w:val="24"/>
          <w:lang w:bidi="ar"/>
        </w:rPr>
        <w:t>establishing</w:t>
      </w:r>
      <w:r w:rsidRPr="008D481D">
        <w:rPr>
          <w:rFonts w:ascii="Times New Roman" w:eastAsia="-webkit-standard" w:hAnsi="Times New Roman" w:cs="Times New Roman"/>
          <w:color w:val="000000"/>
          <w:sz w:val="24"/>
          <w:szCs w:val="24"/>
          <w:lang w:bidi="ar"/>
        </w:rPr>
        <w:t xml:space="preserve"> strategic stockpiles of vaccinations, personal protective equipment (PPE), and pharmaceuticals.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Strong inventory management techniques should be used to </w:t>
      </w:r>
      <w:r w:rsidR="00E04504" w:rsidRPr="008D481D">
        <w:rPr>
          <w:rFonts w:ascii="Times New Roman" w:eastAsia="-webkit-standard" w:hAnsi="Times New Roman" w:cs="Times New Roman"/>
          <w:color w:val="000000"/>
          <w:sz w:val="24"/>
          <w:szCs w:val="24"/>
          <w:lang w:bidi="ar"/>
        </w:rPr>
        <w:t>maintain these inventories</w:t>
      </w:r>
      <w:r w:rsidRPr="008D481D">
        <w:rPr>
          <w:rFonts w:ascii="Times New Roman" w:eastAsia="-webkit-standard" w:hAnsi="Times New Roman" w:cs="Times New Roman"/>
          <w:color w:val="000000"/>
          <w:sz w:val="24"/>
          <w:szCs w:val="24"/>
          <w:lang w:bidi="ar"/>
        </w:rPr>
        <w:t xml:space="preserve"> close to high-risk locations.</w:t>
      </w:r>
    </w:p>
    <w:p w14:paraId="7A79126C" w14:textId="3F71DA46" w:rsidR="00FD35D8" w:rsidRPr="008D481D" w:rsidRDefault="008D481D" w:rsidP="008D481D">
      <w:pPr>
        <w:adjustRightInd w:val="0"/>
        <w:spacing w:before="16" w:after="16"/>
        <w:mirrorIndents/>
        <w:rPr>
          <w:rFonts w:ascii="Times New Roman" w:hAnsi="Times New Roman" w:cs="Times New Roman"/>
          <w:sz w:val="24"/>
          <w:szCs w:val="24"/>
        </w:rPr>
      </w:pPr>
      <w:r w:rsidRPr="008D481D">
        <w:rPr>
          <w:rFonts w:ascii="Times New Roman" w:eastAsia="-webkit-standard" w:hAnsi="Times New Roman" w:cs="Times New Roman"/>
          <w:color w:val="000000"/>
          <w:sz w:val="24"/>
          <w:szCs w:val="24"/>
          <w:lang w:bidi="ar"/>
        </w:rPr>
        <w:t>Establish Mobile Clinics: By providing vital healthcare services, mobile clinics act as a lifeline for communities in isolated or conflict-affected areas.</w:t>
      </w:r>
      <w:r w:rsidR="00340881" w:rsidRPr="008D481D">
        <w:rPr>
          <w:rFonts w:ascii="Times New Roman" w:eastAsia="-webkit-standard" w:hAnsi="Times New Roman" w:cs="Times New Roman"/>
          <w:color w:val="000000"/>
          <w:sz w:val="24"/>
          <w:szCs w:val="24"/>
          <w:lang w:bidi="ar"/>
        </w:rPr>
        <w:t xml:space="preserve"> </w:t>
      </w:r>
      <w:r w:rsidR="00E04504" w:rsidRPr="008D481D">
        <w:rPr>
          <w:rFonts w:ascii="Times New Roman" w:eastAsia="-webkit-standard" w:hAnsi="Times New Roman" w:cs="Times New Roman"/>
          <w:color w:val="000000"/>
          <w:sz w:val="24"/>
          <w:szCs w:val="24"/>
          <w:lang w:bidi="ar"/>
        </w:rPr>
        <w:t>To</w:t>
      </w:r>
      <w:r w:rsidRPr="008D481D">
        <w:rPr>
          <w:rFonts w:ascii="Times New Roman" w:eastAsia="-webkit-standard" w:hAnsi="Times New Roman" w:cs="Times New Roman"/>
          <w:color w:val="000000"/>
          <w:sz w:val="24"/>
          <w:szCs w:val="24"/>
          <w:lang w:bidi="ar"/>
        </w:rPr>
        <w:t xml:space="preserve"> close important gaps in the delivery of health services, these clinics can also conduct routine vaccinations, health screenings, and emergency medical care.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These activities can be maintained by cooperation with donors, governmental </w:t>
      </w:r>
      <w:r w:rsidR="00890262" w:rsidRPr="008D481D">
        <w:rPr>
          <w:rFonts w:ascii="Times New Roman" w:eastAsia="-webkit-standard" w:hAnsi="Times New Roman" w:cs="Times New Roman"/>
          <w:color w:val="000000"/>
          <w:sz w:val="24"/>
          <w:szCs w:val="24"/>
          <w:lang w:bidi="ar"/>
        </w:rPr>
        <w:t>organizations</w:t>
      </w:r>
      <w:r w:rsidRPr="008D481D">
        <w:rPr>
          <w:rFonts w:ascii="Times New Roman" w:eastAsia="-webkit-standard" w:hAnsi="Times New Roman" w:cs="Times New Roman"/>
          <w:color w:val="000000"/>
          <w:sz w:val="24"/>
          <w:szCs w:val="24"/>
          <w:lang w:bidi="ar"/>
        </w:rPr>
        <w:t>, and NGOs.</w:t>
      </w:r>
    </w:p>
    <w:p w14:paraId="18E22D0D" w14:textId="0E5E3AA0" w:rsidR="00FD35D8" w:rsidRPr="008D481D" w:rsidRDefault="008D481D" w:rsidP="008D481D">
      <w:pPr>
        <w:adjustRightInd w:val="0"/>
        <w:spacing w:before="16" w:after="16"/>
        <w:mirrorIndents/>
        <w:rPr>
          <w:rFonts w:ascii="Times New Roman" w:eastAsia="-webkit-standard" w:hAnsi="Times New Roman" w:cs="Times New Roman"/>
          <w:color w:val="000000"/>
          <w:sz w:val="24"/>
          <w:szCs w:val="24"/>
          <w:lang w:bidi="ar"/>
        </w:rPr>
      </w:pPr>
      <w:r w:rsidRPr="008D481D">
        <w:rPr>
          <w:rFonts w:ascii="Times New Roman" w:eastAsia="-webkit-standard" w:hAnsi="Times New Roman" w:cs="Times New Roman"/>
          <w:color w:val="000000"/>
          <w:sz w:val="24"/>
          <w:szCs w:val="24"/>
          <w:lang w:bidi="ar"/>
        </w:rPr>
        <w:t xml:space="preserve">Enhancing public health results necessitates a multidimensional strategy that </w:t>
      </w:r>
      <w:r w:rsidR="00890262" w:rsidRPr="008D481D">
        <w:rPr>
          <w:rFonts w:ascii="Times New Roman" w:eastAsia="-webkit-standard" w:hAnsi="Times New Roman" w:cs="Times New Roman"/>
          <w:color w:val="000000"/>
          <w:sz w:val="24"/>
          <w:szCs w:val="24"/>
          <w:lang w:bidi="ar"/>
        </w:rPr>
        <w:t>capitalizes</w:t>
      </w:r>
      <w:r w:rsidRPr="008D481D">
        <w:rPr>
          <w:rFonts w:ascii="Times New Roman" w:eastAsia="-webkit-standard" w:hAnsi="Times New Roman" w:cs="Times New Roman"/>
          <w:color w:val="000000"/>
          <w:sz w:val="24"/>
          <w:szCs w:val="24"/>
          <w:lang w:bidi="ar"/>
        </w:rPr>
        <w:t xml:space="preserve"> on the advantages of many approaches.</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 underlying and urgent issues in the fight against illness are addressed by improved surveillance systems, focused public awareness campaigns, socioeconomic investments, strengthened </w:t>
      </w:r>
      <w:r w:rsidR="00890262" w:rsidRPr="008D481D">
        <w:rPr>
          <w:rFonts w:ascii="Times New Roman" w:eastAsia="-webkit-standard" w:hAnsi="Times New Roman" w:cs="Times New Roman"/>
          <w:color w:val="000000"/>
          <w:sz w:val="24"/>
          <w:szCs w:val="24"/>
          <w:lang w:bidi="ar"/>
        </w:rPr>
        <w:t>immunization</w:t>
      </w:r>
      <w:r w:rsidRPr="008D481D">
        <w:rPr>
          <w:rFonts w:ascii="Times New Roman" w:eastAsia="-webkit-standard" w:hAnsi="Times New Roman" w:cs="Times New Roman"/>
          <w:color w:val="000000"/>
          <w:sz w:val="24"/>
          <w:szCs w:val="24"/>
          <w:lang w:bidi="ar"/>
        </w:rPr>
        <w:t xml:space="preserve"> programs, and a strong healthcare infrastructure.</w:t>
      </w:r>
      <w:r w:rsidR="00340881" w:rsidRPr="008D481D">
        <w:rPr>
          <w:rFonts w:ascii="Times New Roman" w:eastAsia="-webkit-standard" w:hAnsi="Times New Roman" w:cs="Times New Roman"/>
          <w:color w:val="000000"/>
          <w:sz w:val="24"/>
          <w:szCs w:val="24"/>
          <w:lang w:bidi="ar"/>
        </w:rPr>
        <w:t xml:space="preserve"> </w:t>
      </w:r>
      <w:r w:rsidRPr="008D481D">
        <w:rPr>
          <w:rFonts w:ascii="Times New Roman" w:eastAsia="-webkit-standard" w:hAnsi="Times New Roman" w:cs="Times New Roman"/>
          <w:color w:val="000000"/>
          <w:sz w:val="24"/>
          <w:szCs w:val="24"/>
          <w:lang w:bidi="ar"/>
        </w:rPr>
        <w:t xml:space="preserve">These tactics </w:t>
      </w:r>
      <w:proofErr w:type="gramStart"/>
      <w:r w:rsidRPr="008D481D">
        <w:rPr>
          <w:rFonts w:ascii="Times New Roman" w:eastAsia="-webkit-standard" w:hAnsi="Times New Roman" w:cs="Times New Roman"/>
          <w:color w:val="000000"/>
          <w:sz w:val="24"/>
          <w:szCs w:val="24"/>
          <w:lang w:bidi="ar"/>
        </w:rPr>
        <w:t>have the ability to</w:t>
      </w:r>
      <w:proofErr w:type="gramEnd"/>
      <w:r w:rsidRPr="008D481D">
        <w:rPr>
          <w:rFonts w:ascii="Times New Roman" w:eastAsia="-webkit-standard" w:hAnsi="Times New Roman" w:cs="Times New Roman"/>
          <w:color w:val="000000"/>
          <w:sz w:val="24"/>
          <w:szCs w:val="24"/>
          <w:lang w:bidi="ar"/>
        </w:rPr>
        <w:t xml:space="preserve"> protect global health, lessen inequality, and create resilient communities since they are adapted to particular regional and demographic settings.</w:t>
      </w:r>
      <w:r w:rsidR="00340881" w:rsidRPr="008D481D">
        <w:rPr>
          <w:rFonts w:ascii="Times New Roman" w:eastAsia="-webkit-standard" w:hAnsi="Times New Roman" w:cs="Times New Roman"/>
          <w:color w:val="000000"/>
          <w:sz w:val="24"/>
          <w:szCs w:val="24"/>
          <w:lang w:bidi="ar"/>
        </w:rPr>
        <w:t xml:space="preserve"> </w:t>
      </w:r>
      <w:r w:rsidR="00E04504" w:rsidRPr="008D481D">
        <w:rPr>
          <w:rFonts w:ascii="Times New Roman" w:eastAsia="-webkit-standard" w:hAnsi="Times New Roman" w:cs="Times New Roman"/>
          <w:color w:val="000000"/>
          <w:sz w:val="24"/>
          <w:szCs w:val="24"/>
          <w:lang w:bidi="ar"/>
        </w:rPr>
        <w:t>Collaborations</w:t>
      </w:r>
      <w:r w:rsidRPr="008D481D">
        <w:rPr>
          <w:rFonts w:ascii="Times New Roman" w:eastAsia="-webkit-standard" w:hAnsi="Times New Roman" w:cs="Times New Roman"/>
          <w:color w:val="000000"/>
          <w:sz w:val="24"/>
          <w:szCs w:val="24"/>
          <w:lang w:bidi="ar"/>
        </w:rPr>
        <w:t xml:space="preserve"> between governments, non-governmental </w:t>
      </w:r>
      <w:r w:rsidR="00890262" w:rsidRPr="008D481D">
        <w:rPr>
          <w:rFonts w:ascii="Times New Roman" w:eastAsia="-webkit-standard" w:hAnsi="Times New Roman" w:cs="Times New Roman"/>
          <w:color w:val="000000"/>
          <w:sz w:val="24"/>
          <w:szCs w:val="24"/>
          <w:lang w:bidi="ar"/>
        </w:rPr>
        <w:t>organizations</w:t>
      </w:r>
      <w:r w:rsidRPr="008D481D">
        <w:rPr>
          <w:rFonts w:ascii="Times New Roman" w:eastAsia="-webkit-standard" w:hAnsi="Times New Roman" w:cs="Times New Roman"/>
          <w:color w:val="000000"/>
          <w:sz w:val="24"/>
          <w:szCs w:val="24"/>
          <w:lang w:bidi="ar"/>
        </w:rPr>
        <w:t>, and regional stakeholders are essential</w:t>
      </w:r>
      <w:r w:rsidR="00E04504" w:rsidRPr="008D481D">
        <w:rPr>
          <w:rFonts w:ascii="Times New Roman" w:eastAsia="-webkit-standard" w:hAnsi="Times New Roman" w:cs="Times New Roman"/>
          <w:color w:val="000000"/>
          <w:sz w:val="24"/>
          <w:szCs w:val="24"/>
          <w:lang w:bidi="ar"/>
        </w:rPr>
        <w:t xml:space="preserve"> to turn these suggestions into meaningful activities</w:t>
      </w:r>
      <w:r w:rsidRPr="008D481D">
        <w:rPr>
          <w:rFonts w:ascii="Times New Roman" w:eastAsia="-webkit-standard" w:hAnsi="Times New Roman" w:cs="Times New Roman"/>
          <w:color w:val="000000"/>
          <w:sz w:val="24"/>
          <w:szCs w:val="24"/>
          <w:lang w:bidi="ar"/>
        </w:rPr>
        <w:t>.</w:t>
      </w:r>
    </w:p>
    <w:p w14:paraId="18633A1C" w14:textId="77777777" w:rsidR="00FD35D8" w:rsidRPr="008D481D" w:rsidRDefault="00FD35D8" w:rsidP="008D481D">
      <w:pPr>
        <w:pStyle w:val="NormalWeb"/>
        <w:adjustRightInd w:val="0"/>
        <w:spacing w:before="16" w:beforeAutospacing="0" w:after="16" w:afterAutospacing="0"/>
        <w:mirrorIndents/>
      </w:pPr>
    </w:p>
    <w:p w14:paraId="565DC13D" w14:textId="77777777" w:rsidR="00FD35D8" w:rsidRPr="008D481D" w:rsidRDefault="008D481D" w:rsidP="008D481D">
      <w:pPr>
        <w:pStyle w:val="NormalWeb"/>
        <w:adjustRightInd w:val="0"/>
        <w:spacing w:before="16" w:beforeAutospacing="0" w:after="16" w:afterAutospacing="0"/>
        <w:mirrorIndents/>
        <w:rPr>
          <w:b/>
          <w:bCs/>
        </w:rPr>
      </w:pPr>
      <w:r w:rsidRPr="008D481D">
        <w:rPr>
          <w:rFonts w:eastAsia="Helvetica Neue"/>
          <w:b/>
          <w:bCs/>
          <w:lang w:bidi="ar"/>
        </w:rPr>
        <w:t>Conclusion</w:t>
      </w:r>
    </w:p>
    <w:p w14:paraId="4E35ECCE" w14:textId="553728D2" w:rsidR="00FD35D8" w:rsidRPr="008D481D" w:rsidRDefault="008D481D" w:rsidP="008D481D">
      <w:pPr>
        <w:pStyle w:val="NormalWeb"/>
        <w:adjustRightInd w:val="0"/>
        <w:spacing w:before="16" w:beforeAutospacing="0" w:after="16" w:afterAutospacing="0"/>
        <w:mirrorIndents/>
      </w:pPr>
      <w:r w:rsidRPr="008D481D">
        <w:rPr>
          <w:rFonts w:eastAsia="Helvetica Neue"/>
        </w:rPr>
        <w:t>Meningitis remains a significant public health issue in Northern Nigeria, causing significant health and socioeconomic burdens.</w:t>
      </w:r>
      <w:r w:rsidR="00340881" w:rsidRPr="008D481D">
        <w:rPr>
          <w:rFonts w:eastAsia="Helvetica Neue"/>
        </w:rPr>
        <w:t xml:space="preserve"> </w:t>
      </w:r>
      <w:r w:rsidRPr="008D481D">
        <w:rPr>
          <w:rFonts w:eastAsia="Helvetica Neue"/>
        </w:rPr>
        <w:t>Despite advancements in global and regional health strategies, the prevalence of meningitis in this region highlights systemic vulnerabilities that need to be addressed.</w:t>
      </w:r>
      <w:r w:rsidR="00340881" w:rsidRPr="008D481D">
        <w:rPr>
          <w:rFonts w:eastAsia="Helvetica Neue"/>
        </w:rPr>
        <w:t xml:space="preserve"> </w:t>
      </w:r>
      <w:r w:rsidRPr="008D481D">
        <w:rPr>
          <w:rFonts w:eastAsia="Helvetica Neue"/>
        </w:rPr>
        <w:t xml:space="preserve">The </w:t>
      </w:r>
      <w:proofErr w:type="spellStart"/>
      <w:r w:rsidRPr="008D481D">
        <w:rPr>
          <w:rFonts w:eastAsia="Helvetica Neue"/>
        </w:rPr>
        <w:t>MenAfriVac</w:t>
      </w:r>
      <w:proofErr w:type="spellEnd"/>
      <w:r w:rsidRPr="008D481D">
        <w:rPr>
          <w:rFonts w:eastAsia="Helvetica Neue"/>
        </w:rPr>
        <w:t xml:space="preserve"> vaccine has significantly reduced cases of meningitis caused by Neisseria meningitidis serogroup A, demonstrating the efficacy of coordinated immunization campaigns.</w:t>
      </w:r>
      <w:r w:rsidR="00340881" w:rsidRPr="008D481D">
        <w:rPr>
          <w:rFonts w:eastAsia="Helvetica Neue"/>
        </w:rPr>
        <w:t xml:space="preserve"> </w:t>
      </w:r>
      <w:r w:rsidRPr="008D481D">
        <w:rPr>
          <w:rFonts w:eastAsia="Helvetica Neue"/>
        </w:rPr>
        <w:t>However, the continued prevalence of other serogroups, such as W, X, and C, highlights the complexity of controlling the disease.</w:t>
      </w:r>
      <w:r w:rsidR="00340881" w:rsidRPr="008D481D">
        <w:rPr>
          <w:rFonts w:eastAsia="Helvetica Neue"/>
        </w:rPr>
        <w:t xml:space="preserve"> </w:t>
      </w:r>
      <w:r w:rsidRPr="008D481D">
        <w:rPr>
          <w:rFonts w:eastAsia="Helvetica Neue"/>
        </w:rPr>
        <w:t>Expanding access to polyvalent vaccines could reduce meningitis incidence and enhance population resilience.</w:t>
      </w:r>
      <w:r w:rsidR="00340881" w:rsidRPr="008D481D">
        <w:rPr>
          <w:rFonts w:eastAsia="Helvetica Neue"/>
        </w:rPr>
        <w:t xml:space="preserve"> </w:t>
      </w:r>
      <w:r w:rsidRPr="008D481D">
        <w:rPr>
          <w:rFonts w:eastAsia="Helvetica Neue"/>
        </w:rPr>
        <w:t xml:space="preserve">Addressing meningitis requires a </w:t>
      </w:r>
      <w:r w:rsidR="00890262" w:rsidRPr="008D481D">
        <w:rPr>
          <w:rFonts w:eastAsia="Helvetica Neue"/>
        </w:rPr>
        <w:t>multisectoral</w:t>
      </w:r>
      <w:r w:rsidRPr="008D481D">
        <w:rPr>
          <w:rFonts w:eastAsia="Helvetica Neue"/>
        </w:rPr>
        <w:t xml:space="preserve"> approach integrating health system strengthening, community engagement, and socioeconomic interventions.</w:t>
      </w:r>
      <w:r w:rsidR="00340881" w:rsidRPr="008D481D">
        <w:rPr>
          <w:rFonts w:eastAsia="Helvetica Neue"/>
        </w:rPr>
        <w:t xml:space="preserve"> </w:t>
      </w:r>
      <w:r w:rsidRPr="008D481D">
        <w:rPr>
          <w:rFonts w:eastAsia="Helvetica Neue"/>
        </w:rPr>
        <w:t>Investments in healthcare infrastructure, community education, and addressing underlying socioeconomic determinants are crucial for effective meningitis prevention.</w:t>
      </w:r>
      <w:r w:rsidR="00340881" w:rsidRPr="008D481D">
        <w:rPr>
          <w:rFonts w:eastAsia="Helvetica Neue"/>
        </w:rPr>
        <w:t xml:space="preserve"> </w:t>
      </w:r>
      <w:r w:rsidRPr="008D481D">
        <w:rPr>
          <w:rFonts w:eastAsia="Helvetica Neue"/>
        </w:rPr>
        <w:t>By addressing both immediate and systemic issues, stakeholders can build resilient health systems and empower communities to overcome future epidemics, ensuring a healthier and more stable future for the region.</w:t>
      </w:r>
    </w:p>
    <w:p w14:paraId="3A2DC09E" w14:textId="77777777" w:rsidR="00FD35D8" w:rsidRPr="008D481D" w:rsidRDefault="00FD35D8" w:rsidP="008D481D">
      <w:pPr>
        <w:pStyle w:val="p2"/>
        <w:adjustRightInd w:val="0"/>
        <w:spacing w:before="16" w:after="16"/>
        <w:mirrorIndents/>
        <w:rPr>
          <w:rFonts w:ascii="Times New Roman" w:hAnsi="Times New Roman"/>
          <w:sz w:val="24"/>
          <w:szCs w:val="24"/>
        </w:rPr>
      </w:pPr>
    </w:p>
    <w:p w14:paraId="62C1706B" w14:textId="77777777" w:rsidR="00FD35D8" w:rsidRPr="008D481D" w:rsidRDefault="008D481D" w:rsidP="008D481D">
      <w:pPr>
        <w:pStyle w:val="p1"/>
        <w:adjustRightInd w:val="0"/>
        <w:spacing w:before="16" w:after="16"/>
        <w:mirrorIndents/>
        <w:rPr>
          <w:rFonts w:ascii="Times New Roman" w:hAnsi="Times New Roman"/>
          <w:b/>
          <w:bCs/>
          <w:sz w:val="24"/>
          <w:szCs w:val="24"/>
        </w:rPr>
      </w:pPr>
      <w:r w:rsidRPr="008D481D">
        <w:rPr>
          <w:rFonts w:ascii="Times New Roman" w:hAnsi="Times New Roman"/>
          <w:b/>
          <w:bCs/>
          <w:sz w:val="24"/>
          <w:szCs w:val="24"/>
        </w:rPr>
        <w:t>References</w:t>
      </w:r>
    </w:p>
    <w:p w14:paraId="5D971E3D" w14:textId="04E474EA" w:rsidR="00FD35D8" w:rsidRPr="008D481D" w:rsidRDefault="008D481D" w:rsidP="008D481D">
      <w:pPr>
        <w:pStyle w:val="NormalWeb"/>
        <w:tabs>
          <w:tab w:val="left" w:pos="425"/>
        </w:tabs>
        <w:adjustRightInd w:val="0"/>
        <w:spacing w:before="16" w:beforeAutospacing="0" w:after="16" w:afterAutospacing="0"/>
        <w:ind w:left="-425"/>
        <w:mirrorIndents/>
        <w:rPr>
          <w:color w:val="000000"/>
        </w:rPr>
      </w:pPr>
      <w:proofErr w:type="spellStart"/>
      <w:r w:rsidRPr="008D481D">
        <w:rPr>
          <w:color w:val="000000"/>
        </w:rPr>
        <w:t>Balarabe</w:t>
      </w:r>
      <w:proofErr w:type="spellEnd"/>
      <w:r w:rsidRPr="008D481D">
        <w:rPr>
          <w:color w:val="000000"/>
        </w:rPr>
        <w:t>, S. (2018).</w:t>
      </w:r>
      <w:r w:rsidR="00340881" w:rsidRPr="008D481D">
        <w:rPr>
          <w:color w:val="000000"/>
        </w:rPr>
        <w:t xml:space="preserve"> </w:t>
      </w:r>
      <w:r w:rsidRPr="008D481D">
        <w:rPr>
          <w:color w:val="000000"/>
        </w:rPr>
        <w:t>Epidemics of meningococcal meningitis in Northern Nigeria focus on preventive measures. </w:t>
      </w:r>
      <w:r w:rsidRPr="008D481D">
        <w:rPr>
          <w:i/>
          <w:iCs/>
          <w:color w:val="000000"/>
        </w:rPr>
        <w:t>Annals of African Medicine</w:t>
      </w:r>
      <w:r w:rsidRPr="008D481D">
        <w:rPr>
          <w:color w:val="000000"/>
        </w:rPr>
        <w:t>, </w:t>
      </w:r>
      <w:r w:rsidRPr="008D481D">
        <w:rPr>
          <w:i/>
          <w:iCs/>
          <w:color w:val="000000"/>
        </w:rPr>
        <w:t>17</w:t>
      </w:r>
      <w:r w:rsidRPr="008D481D">
        <w:rPr>
          <w:color w:val="000000"/>
        </w:rPr>
        <w:t>(4), 163. </w:t>
      </w:r>
      <w:hyperlink r:id="rId7" w:history="1">
        <w:r w:rsidRPr="008D481D">
          <w:rPr>
            <w:rStyle w:val="Hyperlink"/>
          </w:rPr>
          <w:t>https://doi.org/10.4103/aam.aam_62_17</w:t>
        </w:r>
      </w:hyperlink>
    </w:p>
    <w:p w14:paraId="307F307F" w14:textId="77777777" w:rsidR="00FD35D8" w:rsidRPr="008D481D" w:rsidRDefault="00FD35D8" w:rsidP="008D481D">
      <w:pPr>
        <w:pStyle w:val="NormalWeb"/>
        <w:adjustRightInd w:val="0"/>
        <w:spacing w:before="16" w:beforeAutospacing="0" w:after="16" w:afterAutospacing="0"/>
        <w:ind w:left="-720"/>
        <w:mirrorIndents/>
        <w:rPr>
          <w:color w:val="000000"/>
        </w:rPr>
      </w:pPr>
    </w:p>
    <w:p w14:paraId="36A526BF" w14:textId="1ECB77C6" w:rsidR="00FD35D8" w:rsidRPr="008D481D" w:rsidRDefault="008D481D" w:rsidP="008D481D">
      <w:pPr>
        <w:pStyle w:val="NormalWeb"/>
        <w:tabs>
          <w:tab w:val="left" w:pos="425"/>
        </w:tabs>
        <w:adjustRightInd w:val="0"/>
        <w:spacing w:before="16" w:beforeAutospacing="0" w:after="16" w:afterAutospacing="0"/>
        <w:ind w:left="-425"/>
        <w:mirrorIndents/>
      </w:pPr>
      <w:r w:rsidRPr="008D481D">
        <w:rPr>
          <w:i/>
          <w:iCs/>
          <w:color w:val="000000"/>
        </w:rPr>
        <w:t>Item</w:t>
      </w:r>
      <w:r w:rsidRPr="008D481D">
        <w:rPr>
          <w:color w:val="000000"/>
        </w:rPr>
        <w:t>.</w:t>
      </w:r>
      <w:r w:rsidR="00340881" w:rsidRPr="008D481D">
        <w:rPr>
          <w:color w:val="000000"/>
        </w:rPr>
        <w:t xml:space="preserve"> </w:t>
      </w:r>
      <w:r w:rsidRPr="008D481D">
        <w:rPr>
          <w:color w:val="000000"/>
        </w:rPr>
        <w:t>(2023, April 27). https://www.who.int/emergencies/disease-outbreak-news/item/2023-DON454</w:t>
      </w:r>
    </w:p>
    <w:p w14:paraId="2DDC7F8D" w14:textId="77777777" w:rsidR="00FD35D8" w:rsidRPr="008D481D" w:rsidRDefault="008D481D" w:rsidP="008D481D">
      <w:pPr>
        <w:pStyle w:val="NormalWeb"/>
        <w:tabs>
          <w:tab w:val="left" w:pos="425"/>
        </w:tabs>
        <w:adjustRightInd w:val="0"/>
        <w:spacing w:before="16" w:beforeAutospacing="0" w:after="16" w:afterAutospacing="0"/>
        <w:ind w:left="-425"/>
        <w:mirrorIndents/>
        <w:rPr>
          <w:color w:val="000000"/>
        </w:rPr>
      </w:pPr>
      <w:proofErr w:type="spellStart"/>
      <w:r w:rsidRPr="008D481D">
        <w:rPr>
          <w:color w:val="000000"/>
        </w:rPr>
        <w:lastRenderedPageBreak/>
        <w:t>Gana</w:t>
      </w:r>
      <w:proofErr w:type="spellEnd"/>
      <w:r w:rsidRPr="008D481D">
        <w:rPr>
          <w:color w:val="000000"/>
        </w:rPr>
        <w:t xml:space="preserve">, G., </w:t>
      </w:r>
      <w:proofErr w:type="spellStart"/>
      <w:r w:rsidRPr="008D481D">
        <w:rPr>
          <w:color w:val="000000"/>
        </w:rPr>
        <w:t>Badung</w:t>
      </w:r>
      <w:proofErr w:type="spellEnd"/>
      <w:r w:rsidRPr="008D481D">
        <w:rPr>
          <w:color w:val="000000"/>
        </w:rPr>
        <w:t xml:space="preserve">, S., </w:t>
      </w:r>
      <w:proofErr w:type="spellStart"/>
      <w:r w:rsidRPr="008D481D">
        <w:rPr>
          <w:color w:val="000000"/>
        </w:rPr>
        <w:t>Bunza</w:t>
      </w:r>
      <w:proofErr w:type="spellEnd"/>
      <w:r w:rsidRPr="008D481D">
        <w:rPr>
          <w:color w:val="000000"/>
        </w:rPr>
        <w:t xml:space="preserve">, A., Gidado, S., &amp; </w:t>
      </w:r>
      <w:proofErr w:type="spellStart"/>
      <w:r w:rsidRPr="008D481D">
        <w:rPr>
          <w:color w:val="000000"/>
        </w:rPr>
        <w:t>Nguku</w:t>
      </w:r>
      <w:proofErr w:type="spellEnd"/>
      <w:r w:rsidRPr="008D481D">
        <w:rPr>
          <w:color w:val="000000"/>
        </w:rPr>
        <w:t>, P. (2017, June 1). </w:t>
      </w:r>
      <w:r w:rsidRPr="008D481D">
        <w:rPr>
          <w:i/>
          <w:iCs/>
          <w:color w:val="000000"/>
        </w:rPr>
        <w:t>OUTBREAK OF CEREBROSPINAL MENINGITIS IN KEBBI STATE, NIGERIA</w:t>
      </w:r>
      <w:r w:rsidRPr="008D481D">
        <w:rPr>
          <w:color w:val="000000"/>
        </w:rPr>
        <w:t>. </w:t>
      </w:r>
      <w:hyperlink r:id="rId8" w:history="1">
        <w:r w:rsidRPr="008D481D">
          <w:rPr>
            <w:rStyle w:val="Hyperlink"/>
          </w:rPr>
          <w:t>https://pmc.ncbi.nlm.nih.gov/articles/PMC5598438/</w:t>
        </w:r>
      </w:hyperlink>
    </w:p>
    <w:p w14:paraId="7823B66B" w14:textId="77777777" w:rsidR="00FD35D8" w:rsidRPr="008D481D" w:rsidRDefault="00FD35D8" w:rsidP="008D481D">
      <w:pPr>
        <w:pStyle w:val="NormalWeb"/>
        <w:adjustRightInd w:val="0"/>
        <w:spacing w:before="16" w:beforeAutospacing="0" w:after="16" w:afterAutospacing="0"/>
        <w:ind w:left="-720"/>
        <w:mirrorIndents/>
        <w:rPr>
          <w:color w:val="000000"/>
        </w:rPr>
      </w:pPr>
    </w:p>
    <w:p w14:paraId="04FC24B1" w14:textId="147D4331" w:rsidR="00FD35D8" w:rsidRPr="008D481D" w:rsidRDefault="008D481D" w:rsidP="008D481D">
      <w:pPr>
        <w:pStyle w:val="NormalWeb"/>
        <w:tabs>
          <w:tab w:val="left" w:pos="425"/>
        </w:tabs>
        <w:adjustRightInd w:val="0"/>
        <w:spacing w:before="16" w:beforeAutospacing="0" w:after="16" w:afterAutospacing="0"/>
        <w:ind w:left="-425"/>
        <w:mirrorIndents/>
        <w:rPr>
          <w:color w:val="000000"/>
        </w:rPr>
      </w:pPr>
      <w:r w:rsidRPr="008D481D">
        <w:rPr>
          <w:color w:val="000000"/>
        </w:rPr>
        <w:t>World Health Organization: WHO.</w:t>
      </w:r>
      <w:r w:rsidR="00340881" w:rsidRPr="008D481D">
        <w:rPr>
          <w:color w:val="000000"/>
        </w:rPr>
        <w:t xml:space="preserve"> </w:t>
      </w:r>
      <w:r w:rsidRPr="008D481D">
        <w:rPr>
          <w:color w:val="000000"/>
        </w:rPr>
        <w:t>(2024, April 12).</w:t>
      </w:r>
      <w:r w:rsidR="00340881" w:rsidRPr="008D481D">
        <w:rPr>
          <w:color w:val="000000"/>
        </w:rPr>
        <w:t xml:space="preserve"> </w:t>
      </w:r>
      <w:r w:rsidRPr="008D481D">
        <w:rPr>
          <w:color w:val="000000"/>
        </w:rPr>
        <w:t xml:space="preserve">In </w:t>
      </w:r>
      <w:r w:rsidR="00890262" w:rsidRPr="008D481D">
        <w:rPr>
          <w:color w:val="000000"/>
        </w:rPr>
        <w:t xml:space="preserve">a </w:t>
      </w:r>
      <w:r w:rsidRPr="008D481D">
        <w:rPr>
          <w:color w:val="000000"/>
        </w:rPr>
        <w:t>world first, Nigeria introduces new 5-in-1 vaccine against meningitis. </w:t>
      </w:r>
      <w:r w:rsidRPr="008D481D">
        <w:rPr>
          <w:i/>
          <w:iCs/>
          <w:color w:val="000000"/>
        </w:rPr>
        <w:t>WHO Media</w:t>
      </w:r>
      <w:r w:rsidRPr="008D481D">
        <w:rPr>
          <w:color w:val="000000"/>
        </w:rPr>
        <w:t>. </w:t>
      </w:r>
      <w:hyperlink r:id="rId9" w:history="1">
        <w:r w:rsidRPr="008D481D">
          <w:rPr>
            <w:rStyle w:val="Hyperlink"/>
          </w:rPr>
          <w:t>https://www.who.int/news/item/12-04-2024-in-world-first--nigeria-introduces-new-5-in-1-vaccine-against-meningitis</w:t>
        </w:r>
      </w:hyperlink>
    </w:p>
    <w:p w14:paraId="5C13DD33" w14:textId="04A04543" w:rsidR="00FD35D8" w:rsidRPr="008D481D" w:rsidRDefault="008D481D" w:rsidP="008D481D">
      <w:pPr>
        <w:pStyle w:val="NormalWeb"/>
        <w:tabs>
          <w:tab w:val="left" w:pos="425"/>
        </w:tabs>
        <w:adjustRightInd w:val="0"/>
        <w:spacing w:before="16" w:beforeAutospacing="0" w:after="16" w:afterAutospacing="0"/>
        <w:ind w:left="-425"/>
        <w:mirrorIndents/>
      </w:pPr>
      <w:r w:rsidRPr="008D481D">
        <w:rPr>
          <w:i/>
          <w:iCs/>
          <w:color w:val="000000"/>
        </w:rPr>
        <w:t xml:space="preserve">Nigeria is pioneering a new vaccine to fight meningitis - why </w:t>
      </w:r>
      <w:proofErr w:type="gramStart"/>
      <w:r w:rsidRPr="008D481D">
        <w:rPr>
          <w:i/>
          <w:iCs/>
          <w:color w:val="000000"/>
        </w:rPr>
        <w:t>this matters</w:t>
      </w:r>
      <w:proofErr w:type="gramEnd"/>
      <w:r w:rsidRPr="008D481D">
        <w:rPr>
          <w:color w:val="000000"/>
        </w:rPr>
        <w:t>.</w:t>
      </w:r>
      <w:r w:rsidR="00340881" w:rsidRPr="008D481D">
        <w:rPr>
          <w:color w:val="000000"/>
        </w:rPr>
        <w:t xml:space="preserve"> </w:t>
      </w:r>
      <w:r w:rsidRPr="008D481D">
        <w:rPr>
          <w:color w:val="000000"/>
        </w:rPr>
        <w:t>(2024, May 2). </w:t>
      </w:r>
      <w:hyperlink r:id="rId10" w:history="1">
        <w:r w:rsidRPr="008D481D">
          <w:rPr>
            <w:rStyle w:val="Hyperlink"/>
          </w:rPr>
          <w:t>https://www.gavi.org/vaccineswork/nigeria-pioneering-new-vaccine-fight-meningitis-why-matters</w:t>
        </w:r>
      </w:hyperlink>
    </w:p>
    <w:p w14:paraId="3B8AFC0C" w14:textId="4091ED20" w:rsidR="00FD35D8" w:rsidRPr="008D481D" w:rsidRDefault="008D481D" w:rsidP="008D481D">
      <w:pPr>
        <w:pStyle w:val="NormalWeb"/>
        <w:tabs>
          <w:tab w:val="left" w:pos="425"/>
        </w:tabs>
        <w:adjustRightInd w:val="0"/>
        <w:spacing w:before="16" w:beforeAutospacing="0" w:after="16" w:afterAutospacing="0"/>
        <w:ind w:left="-425"/>
        <w:mirrorIndents/>
      </w:pPr>
      <w:r w:rsidRPr="008D481D">
        <w:rPr>
          <w:i/>
          <w:iCs/>
          <w:color w:val="000000"/>
        </w:rPr>
        <w:t>Item</w:t>
      </w:r>
      <w:r w:rsidRPr="008D481D">
        <w:rPr>
          <w:color w:val="000000"/>
        </w:rPr>
        <w:t>.</w:t>
      </w:r>
      <w:r w:rsidR="00340881" w:rsidRPr="008D481D">
        <w:rPr>
          <w:color w:val="000000"/>
        </w:rPr>
        <w:t xml:space="preserve"> </w:t>
      </w:r>
      <w:r w:rsidRPr="008D481D">
        <w:rPr>
          <w:color w:val="000000"/>
        </w:rPr>
        <w:t>(2023b, April 27). https://www.who.int/emergencies/disease-outbreak-news/item/2023-DON454</w:t>
      </w:r>
    </w:p>
    <w:p w14:paraId="38F2189F" w14:textId="77777777" w:rsidR="00FD35D8" w:rsidRPr="008D481D" w:rsidRDefault="00FD35D8" w:rsidP="008D481D">
      <w:pPr>
        <w:pStyle w:val="NormalWeb"/>
        <w:adjustRightInd w:val="0"/>
        <w:spacing w:before="16" w:beforeAutospacing="0" w:after="16" w:afterAutospacing="0"/>
        <w:mirrorIndents/>
      </w:pPr>
    </w:p>
    <w:p w14:paraId="4EF564A5" w14:textId="77777777" w:rsidR="00FD35D8" w:rsidRPr="008D481D" w:rsidRDefault="00FD35D8" w:rsidP="008D481D">
      <w:pPr>
        <w:pStyle w:val="NormalWeb"/>
        <w:adjustRightInd w:val="0"/>
        <w:spacing w:before="16" w:beforeAutospacing="0" w:after="16" w:afterAutospacing="0"/>
        <w:mirrorIndents/>
        <w:rPr>
          <w:color w:val="000000"/>
        </w:rPr>
      </w:pPr>
    </w:p>
    <w:p w14:paraId="7FB06CC7" w14:textId="77777777" w:rsidR="00FD35D8" w:rsidRPr="008D481D" w:rsidRDefault="00FD35D8" w:rsidP="008D481D">
      <w:pPr>
        <w:pStyle w:val="NormalWeb"/>
        <w:adjustRightInd w:val="0"/>
        <w:spacing w:before="16" w:beforeAutospacing="0" w:after="16" w:afterAutospacing="0"/>
        <w:ind w:hanging="720"/>
        <w:mirrorIndents/>
        <w:rPr>
          <w:color w:val="000000"/>
        </w:rPr>
      </w:pPr>
    </w:p>
    <w:p w14:paraId="4501BDCB" w14:textId="77777777" w:rsidR="00FD35D8" w:rsidRPr="008D481D" w:rsidRDefault="00FD35D8" w:rsidP="008D481D">
      <w:pPr>
        <w:pStyle w:val="p1"/>
        <w:adjustRightInd w:val="0"/>
        <w:spacing w:before="16" w:after="16"/>
        <w:mirrorIndents/>
        <w:rPr>
          <w:rFonts w:ascii="Times New Roman" w:hAnsi="Times New Roman"/>
          <w:sz w:val="24"/>
          <w:szCs w:val="24"/>
        </w:rPr>
      </w:pPr>
    </w:p>
    <w:p w14:paraId="409AFAF2" w14:textId="77777777" w:rsidR="00FD35D8" w:rsidRPr="008D481D" w:rsidRDefault="00FD35D8" w:rsidP="008D481D">
      <w:pPr>
        <w:adjustRightInd w:val="0"/>
        <w:spacing w:before="16" w:after="16"/>
        <w:mirrorIndents/>
        <w:rPr>
          <w:rFonts w:ascii="Times New Roman" w:hAnsi="Times New Roman" w:cs="Times New Roman"/>
          <w:sz w:val="24"/>
          <w:szCs w:val="24"/>
        </w:rPr>
      </w:pPr>
    </w:p>
    <w:sectPr w:rsidR="00FD35D8" w:rsidRPr="008D481D">
      <w:headerReference w:type="default" r:id="rId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E6597" w14:textId="77777777" w:rsidR="001D6E42" w:rsidRDefault="001D6E42" w:rsidP="00561145">
      <w:r>
        <w:separator/>
      </w:r>
    </w:p>
  </w:endnote>
  <w:endnote w:type="continuationSeparator" w:id="0">
    <w:p w14:paraId="6848FC1D" w14:textId="77777777" w:rsidR="001D6E42" w:rsidRDefault="001D6E42" w:rsidP="0056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enlo">
    <w:panose1 w:val="020B0609030804020204"/>
    <w:charset w:val="00"/>
    <w:family w:val="modern"/>
    <w:pitch w:val="fixed"/>
    <w:sig w:usb0="E60022FF" w:usb1="D200F9FB" w:usb2="02000028" w:usb3="00000000" w:csb0="000001DF" w:csb1="00000000"/>
  </w:font>
  <w:font w:name="-webkit-standard">
    <w:altName w:val="苹方-简"/>
    <w:panose1 w:val="020B0604020202020204"/>
    <w:charset w:val="00"/>
    <w:family w:val="auto"/>
    <w:pitch w:val="default"/>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DADBC" w14:textId="77777777" w:rsidR="001D6E42" w:rsidRDefault="001D6E42" w:rsidP="00561145">
      <w:r>
        <w:separator/>
      </w:r>
    </w:p>
  </w:footnote>
  <w:footnote w:type="continuationSeparator" w:id="0">
    <w:p w14:paraId="6A5F4529" w14:textId="77777777" w:rsidR="001D6E42" w:rsidRDefault="001D6E42" w:rsidP="00561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984079"/>
      <w:docPartObj>
        <w:docPartGallery w:val="Page Numbers (Top of Page)"/>
        <w:docPartUnique/>
      </w:docPartObj>
    </w:sdtPr>
    <w:sdtEndPr>
      <w:rPr>
        <w:noProof/>
      </w:rPr>
    </w:sdtEndPr>
    <w:sdtContent>
      <w:p w14:paraId="30512695" w14:textId="77777777" w:rsidR="00561145" w:rsidRPr="00EC2413" w:rsidRDefault="00561145" w:rsidP="00561145">
        <w:pPr>
          <w:pStyle w:val="Header"/>
          <w:jc w:val="center"/>
          <w:rPr>
            <w:sz w:val="32"/>
            <w:szCs w:val="32"/>
          </w:rPr>
        </w:pPr>
        <w:hyperlink r:id="rId1" w:history="1">
          <w:r w:rsidRPr="00EC2413">
            <w:rPr>
              <w:rStyle w:val="Hyperlink"/>
              <w:b/>
              <w:bCs/>
              <w:color w:val="FFFFFF"/>
              <w:sz w:val="32"/>
              <w:szCs w:val="32"/>
              <w:shd w:val="clear" w:color="auto" w:fill="1E6292"/>
            </w:rPr>
            <w:t>Special journal of the Medical Academy and other Life Sciences</w:t>
          </w:r>
        </w:hyperlink>
      </w:p>
      <w:p w14:paraId="344201E3" w14:textId="77777777" w:rsidR="00561145" w:rsidRDefault="00561145" w:rsidP="00561145">
        <w:pPr>
          <w:pStyle w:val="Header"/>
          <w:tabs>
            <w:tab w:val="center" w:pos="4153"/>
            <w:tab w:val="center" w:pos="4513"/>
            <w:tab w:val="right" w:pos="8306"/>
            <w:tab w:val="right" w:pos="9026"/>
          </w:tabs>
          <w:snapToGrid w:val="0"/>
          <w:spacing w:line="279" w:lineRule="auto"/>
          <w:ind w:firstLine="720"/>
          <w:jc w:val="center"/>
          <w:rPr>
            <w:noProof/>
          </w:rPr>
        </w:pPr>
        <w:hyperlink r:id="rId2" w:history="1">
          <w:r>
            <w:rPr>
              <w:rStyle w:val="Hyperlink"/>
              <w:rFonts w:ascii="Noto Sans" w:hAnsi="Noto Sans" w:cs="Noto Sans"/>
              <w:color w:val="006798"/>
              <w:sz w:val="21"/>
              <w:szCs w:val="21"/>
              <w:shd w:val="clear" w:color="auto" w:fill="FFFFFF"/>
            </w:rPr>
            <w:t>Vol. 3 No. 01 (2025)</w:t>
          </w:r>
        </w:hyperlink>
        <w:r>
          <w:t xml:space="preserve"> </w:t>
        </w:r>
      </w:p>
    </w:sdtContent>
  </w:sdt>
  <w:p w14:paraId="64814437" w14:textId="77777777" w:rsidR="00561145" w:rsidRDefault="00561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3B5CC0"/>
    <w:multiLevelType w:val="singleLevel"/>
    <w:tmpl w:val="FD3B5CC0"/>
    <w:lvl w:ilvl="0">
      <w:start w:val="2"/>
      <w:numFmt w:val="decimal"/>
      <w:suff w:val="space"/>
      <w:lvlText w:val="%1."/>
      <w:lvlJc w:val="left"/>
    </w:lvl>
  </w:abstractNum>
  <w:abstractNum w:abstractNumId="1" w15:restartNumberingAfterBreak="0">
    <w:nsid w:val="FDFDD3BD"/>
    <w:multiLevelType w:val="singleLevel"/>
    <w:tmpl w:val="FDFDD3BD"/>
    <w:lvl w:ilvl="0">
      <w:start w:val="1"/>
      <w:numFmt w:val="decimal"/>
      <w:lvlText w:val="%1."/>
      <w:lvlJc w:val="left"/>
      <w:pPr>
        <w:tabs>
          <w:tab w:val="left" w:pos="425"/>
        </w:tabs>
        <w:ind w:left="425" w:hanging="425"/>
      </w:pPr>
      <w:rPr>
        <w:rFonts w:hint="default"/>
      </w:rPr>
    </w:lvl>
  </w:abstractNum>
  <w:abstractNum w:abstractNumId="2" w15:restartNumberingAfterBreak="0">
    <w:nsid w:val="FFE6C772"/>
    <w:multiLevelType w:val="singleLevel"/>
    <w:tmpl w:val="FFE6C772"/>
    <w:lvl w:ilvl="0">
      <w:start w:val="5"/>
      <w:numFmt w:val="decimal"/>
      <w:suff w:val="space"/>
      <w:lvlText w:val="%1."/>
      <w:lvlJc w:val="left"/>
    </w:lvl>
  </w:abstractNum>
  <w:abstractNum w:abstractNumId="3" w15:restartNumberingAfterBreak="0">
    <w:nsid w:val="3C3E5BB5"/>
    <w:multiLevelType w:val="multilevel"/>
    <w:tmpl w:val="F0B62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FFFF8556"/>
    <w:rsid w:val="FFFF8556"/>
    <w:rsid w:val="001052B3"/>
    <w:rsid w:val="001D6E42"/>
    <w:rsid w:val="00340881"/>
    <w:rsid w:val="00561145"/>
    <w:rsid w:val="0062192A"/>
    <w:rsid w:val="00890262"/>
    <w:rsid w:val="008D481D"/>
    <w:rsid w:val="00C76ADB"/>
    <w:rsid w:val="00E04504"/>
    <w:rsid w:val="00FD35D8"/>
    <w:rsid w:val="57B1F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B5E16F5"/>
  <w15:docId w15:val="{371AD3E2-5043-3043-8DDC-87524611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4">
    <w:name w:val="heading 4"/>
    <w:basedOn w:val="Normal"/>
    <w:link w:val="Heading4Char"/>
    <w:uiPriority w:val="9"/>
    <w:qFormat/>
    <w:rsid w:val="00561145"/>
    <w:pPr>
      <w:spacing w:before="100" w:beforeAutospacing="1" w:after="100" w:afterAutospacing="1"/>
      <w:outlineLvl w:val="3"/>
    </w:pPr>
    <w:rPr>
      <w:rFonts w:ascii="Times New Roman" w:eastAsia="Times New Roman" w:hAnsi="Times New Roman" w:cs="Times New Roman"/>
      <w:b/>
      <w:bCs/>
      <w:sz w:val="24"/>
      <w:szCs w:val="24"/>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NormalWeb">
    <w:name w:val="Normal (Web)"/>
    <w:uiPriority w:val="99"/>
    <w:pPr>
      <w:spacing w:beforeAutospacing="1" w:afterAutospacing="1"/>
    </w:pPr>
    <w:rPr>
      <w:sz w:val="24"/>
      <w:szCs w:val="24"/>
      <w:lang w:val="en-US" w:eastAsia="zh-CN"/>
    </w:rPr>
  </w:style>
  <w:style w:type="paragraph" w:customStyle="1" w:styleId="p2">
    <w:name w:val="p2"/>
    <w:rPr>
      <w:rFonts w:ascii="Helvetica Neue" w:eastAsia="Helvetica Neue" w:hAnsi="Helvetica Neue"/>
      <w:sz w:val="26"/>
      <w:szCs w:val="26"/>
      <w:lang w:val="en-US" w:eastAsia="zh-CN"/>
    </w:rPr>
  </w:style>
  <w:style w:type="paragraph" w:customStyle="1" w:styleId="p1">
    <w:name w:val="p1"/>
    <w:rPr>
      <w:rFonts w:ascii="Helvetica Neue" w:eastAsia="Helvetica Neue" w:hAnsi="Helvetica Neue"/>
      <w:sz w:val="26"/>
      <w:szCs w:val="26"/>
      <w:lang w:val="en-US" w:eastAsia="zh-CN"/>
    </w:rPr>
  </w:style>
  <w:style w:type="character" w:customStyle="1" w:styleId="s1">
    <w:name w:val="s1"/>
    <w:rPr>
      <w:rFonts w:ascii="Menlo" w:eastAsia="Menlo" w:hAnsi="Menlo" w:cs="Menlo"/>
      <w:sz w:val="18"/>
      <w:szCs w:val="18"/>
    </w:rPr>
  </w:style>
  <w:style w:type="character" w:styleId="Strong">
    <w:name w:val="Strong"/>
    <w:basedOn w:val="DefaultParagraphFont"/>
    <w:uiPriority w:val="22"/>
    <w:qFormat/>
    <w:rsid w:val="001052B3"/>
    <w:rPr>
      <w:b/>
      <w:bCs/>
    </w:rPr>
  </w:style>
  <w:style w:type="paragraph" w:customStyle="1" w:styleId="Title2">
    <w:name w:val="Title 2"/>
    <w:basedOn w:val="Normal"/>
    <w:uiPriority w:val="1"/>
    <w:qFormat/>
    <w:rsid w:val="001052B3"/>
    <w:pPr>
      <w:spacing w:after="160" w:line="279" w:lineRule="auto"/>
      <w:jc w:val="center"/>
    </w:pPr>
    <w:rPr>
      <w:sz w:val="24"/>
      <w:szCs w:val="24"/>
      <w:lang w:eastAsia="ja-JP"/>
    </w:rPr>
  </w:style>
  <w:style w:type="character" w:customStyle="1" w:styleId="Heading4Char">
    <w:name w:val="Heading 4 Char"/>
    <w:basedOn w:val="DefaultParagraphFont"/>
    <w:link w:val="Heading4"/>
    <w:uiPriority w:val="9"/>
    <w:rsid w:val="00561145"/>
    <w:rPr>
      <w:rFonts w:eastAsia="Times New Roman"/>
      <w:b/>
      <w:bCs/>
      <w:sz w:val="24"/>
      <w:szCs w:val="24"/>
    </w:rPr>
  </w:style>
  <w:style w:type="paragraph" w:styleId="Header">
    <w:name w:val="header"/>
    <w:basedOn w:val="Normal"/>
    <w:link w:val="HeaderChar"/>
    <w:qFormat/>
    <w:rsid w:val="00561145"/>
    <w:pPr>
      <w:tabs>
        <w:tab w:val="center" w:pos="4680"/>
        <w:tab w:val="right" w:pos="9360"/>
      </w:tabs>
    </w:pPr>
  </w:style>
  <w:style w:type="character" w:customStyle="1" w:styleId="HeaderChar">
    <w:name w:val="Header Char"/>
    <w:basedOn w:val="DefaultParagraphFont"/>
    <w:link w:val="Header"/>
    <w:rsid w:val="00561145"/>
    <w:rPr>
      <w:rFonts w:asciiTheme="minorHAnsi" w:eastAsiaTheme="minorEastAsia" w:hAnsiTheme="minorHAnsi" w:cstheme="minorBidi"/>
      <w:lang w:val="en-US" w:eastAsia="zh-CN"/>
    </w:rPr>
  </w:style>
  <w:style w:type="paragraph" w:styleId="Footer">
    <w:name w:val="footer"/>
    <w:basedOn w:val="Normal"/>
    <w:link w:val="FooterChar"/>
    <w:rsid w:val="00561145"/>
    <w:pPr>
      <w:tabs>
        <w:tab w:val="center" w:pos="4680"/>
        <w:tab w:val="right" w:pos="9360"/>
      </w:tabs>
    </w:pPr>
  </w:style>
  <w:style w:type="character" w:customStyle="1" w:styleId="FooterChar">
    <w:name w:val="Footer Char"/>
    <w:basedOn w:val="DefaultParagraphFont"/>
    <w:link w:val="Footer"/>
    <w:rsid w:val="00561145"/>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910653">
      <w:bodyDiv w:val="1"/>
      <w:marLeft w:val="0"/>
      <w:marRight w:val="0"/>
      <w:marTop w:val="0"/>
      <w:marBottom w:val="0"/>
      <w:divBdr>
        <w:top w:val="none" w:sz="0" w:space="0" w:color="auto"/>
        <w:left w:val="none" w:sz="0" w:space="0" w:color="auto"/>
        <w:bottom w:val="none" w:sz="0" w:space="0" w:color="auto"/>
        <w:right w:val="none" w:sz="0" w:space="0" w:color="auto"/>
      </w:divBdr>
    </w:div>
    <w:div w:id="1266378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55984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4103/aam.aam_62_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avi.org/vaccineswork/nigeria-pioneering-new-vaccine-fight-meningitis-why-matters" TargetMode="External"/><Relationship Id="rId4" Type="http://schemas.openxmlformats.org/officeDocument/2006/relationships/webSettings" Target="webSettings.xml"/><Relationship Id="rId9" Type="http://schemas.openxmlformats.org/officeDocument/2006/relationships/hyperlink" Target="https://www.who.int/news/item/12-04-2024-in-world-first--nigeria-introduces-new-5-in-1-vaccine-against-meningiti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sjmas.com/index.php/sjmas/issue/view/1" TargetMode="External"/><Relationship Id="rId1" Type="http://schemas.openxmlformats.org/officeDocument/2006/relationships/hyperlink" Target="https://sjmas.com/index.php/sjmas/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390B2E-35BF-0C49-97CC-2FF056236FDD}">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15</Pages>
  <Words>6163</Words>
  <Characters>39136</Characters>
  <Application>Microsoft Office Word</Application>
  <DocSecurity>0</DocSecurity>
  <Lines>815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Happiness Fashanu</dc:creator>
  <cp:lastModifiedBy>Kate B</cp:lastModifiedBy>
  <cp:revision>2</cp:revision>
  <dcterms:created xsi:type="dcterms:W3CDTF">2025-01-27T02:33:00Z</dcterms:created>
  <dcterms:modified xsi:type="dcterms:W3CDTF">2025-01-27T02:33:00Z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1033-6.10.2.8397</vt:lpwstr>
  </property>
  <property fmtid="{D5CDD505-2E9C-101B-9397-08002B2CF9AE}" pid="3" name="ICV">
    <vt:lpwstr>FF52910BD4AE8557FDD561678BDCEA41_43</vt:lpwstr>
  </property>
  <property fmtid="{D5CDD505-2E9C-101B-9397-08002B2CF9AE}" pid="4" name="grammarly_documentId">
    <vt:lpwstr>documentId_2612</vt:lpwstr>
  </property>
  <property fmtid="{D5CDD505-2E9C-101B-9397-08002B2CF9AE}" pid="5" name="grammarly_documentContext">
    <vt:lpwstr>{"goals":[],"domain":"general","emotions":[],"dialect":"american"}</vt:lpwstr>
  </property>
</Properties>
</file>